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0B83" w:rsidRPr="00B161F9" w:rsidRDefault="00B161F9" w:rsidP="007F65A8">
      <w:pPr>
        <w:autoSpaceDE w:val="0"/>
        <w:autoSpaceDN w:val="0"/>
        <w:adjustRightInd w:val="0"/>
        <w:rPr>
          <w:rFonts w:cstheme="minorHAnsi"/>
          <w:sz w:val="144"/>
          <w:szCs w:val="144"/>
        </w:rPr>
      </w:pPr>
      <w:r w:rsidRPr="00B161F9">
        <w:rPr>
          <w:rFonts w:cstheme="minorHAnsi"/>
          <w:sz w:val="144"/>
          <w:szCs w:val="144"/>
        </w:rPr>
        <w:t>KUNSTWEEK 2026</w:t>
      </w:r>
    </w:p>
    <w:p w:rsidR="00E92B5A" w:rsidRPr="00657252" w:rsidRDefault="00E92B5A" w:rsidP="007F65A8">
      <w:pPr>
        <w:autoSpaceDE w:val="0"/>
        <w:autoSpaceDN w:val="0"/>
        <w:adjustRightInd w:val="0"/>
        <w:rPr>
          <w:rFonts w:ascii="Menlo" w:hAnsi="Menlo" w:cs="Menlo"/>
          <w:sz w:val="92"/>
          <w:szCs w:val="92"/>
        </w:rPr>
      </w:pPr>
      <w:r w:rsidRPr="00657252">
        <w:rPr>
          <w:rFonts w:ascii="Menlo" w:hAnsi="Menlo" w:cs="Menlo"/>
          <w:noProof/>
          <w:sz w:val="144"/>
          <w:szCs w:val="144"/>
        </w:rPr>
        <w:drawing>
          <wp:anchor distT="0" distB="0" distL="114300" distR="114300" simplePos="0" relativeHeight="251658240" behindDoc="0" locked="0" layoutInCell="1" allowOverlap="1" wp14:anchorId="238EADB6">
            <wp:simplePos x="0" y="0"/>
            <wp:positionH relativeFrom="column">
              <wp:posOffset>1270</wp:posOffset>
            </wp:positionH>
            <wp:positionV relativeFrom="paragraph">
              <wp:posOffset>1270</wp:posOffset>
            </wp:positionV>
            <wp:extent cx="1712684" cy="1712684"/>
            <wp:effectExtent l="0" t="0" r="1905" b="1905"/>
            <wp:wrapSquare wrapText="bothSides"/>
            <wp:docPr id="19908445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4453" name="Afbeelding 19908445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2684" cy="1712684"/>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657252">
        <w:rPr>
          <w:rFonts w:ascii="Menlo" w:hAnsi="Menlo" w:cs="Menlo"/>
          <w:sz w:val="92"/>
          <w:szCs w:val="92"/>
        </w:rPr>
        <w:t>Fantastic</w:t>
      </w:r>
      <w:proofErr w:type="spellEnd"/>
      <w:r w:rsidRPr="00657252">
        <w:rPr>
          <w:rFonts w:ascii="Menlo" w:hAnsi="Menlo" w:cs="Menlo"/>
          <w:sz w:val="92"/>
          <w:szCs w:val="92"/>
        </w:rPr>
        <w:t xml:space="preserve"> </w:t>
      </w:r>
    </w:p>
    <w:p w:rsidR="00E92B5A" w:rsidRPr="00657252" w:rsidRDefault="00E92B5A" w:rsidP="007F65A8">
      <w:pPr>
        <w:autoSpaceDE w:val="0"/>
        <w:autoSpaceDN w:val="0"/>
        <w:adjustRightInd w:val="0"/>
        <w:rPr>
          <w:rFonts w:ascii="Menlo" w:hAnsi="Menlo" w:cs="Menlo"/>
          <w:sz w:val="96"/>
          <w:szCs w:val="96"/>
        </w:rPr>
      </w:pPr>
      <w:proofErr w:type="spellStart"/>
      <w:r w:rsidRPr="00657252">
        <w:rPr>
          <w:rFonts w:ascii="Menlo" w:hAnsi="Menlo" w:cs="Menlo"/>
          <w:sz w:val="92"/>
          <w:szCs w:val="92"/>
        </w:rPr>
        <w:t>Future</w:t>
      </w:r>
      <w:proofErr w:type="spellEnd"/>
      <w:r w:rsidRPr="00657252">
        <w:rPr>
          <w:rFonts w:ascii="Menlo" w:hAnsi="Menlo" w:cs="Menlo"/>
          <w:sz w:val="92"/>
          <w:szCs w:val="92"/>
        </w:rPr>
        <w:t>!</w:t>
      </w:r>
    </w:p>
    <w:p w:rsidR="00E92B5A" w:rsidRDefault="00E92B5A" w:rsidP="007F65A8">
      <w:pPr>
        <w:autoSpaceDE w:val="0"/>
        <w:autoSpaceDN w:val="0"/>
        <w:adjustRightInd w:val="0"/>
        <w:rPr>
          <w:rFonts w:cstheme="minorHAnsi"/>
          <w:sz w:val="96"/>
          <w:szCs w:val="96"/>
        </w:rPr>
      </w:pPr>
    </w:p>
    <w:p w:rsidR="00B161F9" w:rsidRPr="00E92B5A" w:rsidRDefault="00B161F9" w:rsidP="007F65A8">
      <w:pPr>
        <w:autoSpaceDE w:val="0"/>
        <w:autoSpaceDN w:val="0"/>
        <w:adjustRightInd w:val="0"/>
        <w:rPr>
          <w:rFonts w:cstheme="minorHAnsi"/>
          <w:sz w:val="96"/>
          <w:szCs w:val="96"/>
        </w:rPr>
      </w:pPr>
      <w:r w:rsidRPr="00591588">
        <w:rPr>
          <w:rFonts w:cstheme="minorHAnsi"/>
          <w:sz w:val="96"/>
          <w:szCs w:val="96"/>
        </w:rPr>
        <w:t xml:space="preserve">2-6 februari </w:t>
      </w:r>
    </w:p>
    <w:p w:rsidR="00B161F9" w:rsidRPr="00B161F9" w:rsidRDefault="00B161F9" w:rsidP="007F65A8">
      <w:pPr>
        <w:autoSpaceDE w:val="0"/>
        <w:autoSpaceDN w:val="0"/>
        <w:adjustRightInd w:val="0"/>
        <w:rPr>
          <w:rFonts w:cstheme="minorHAnsi"/>
          <w:sz w:val="96"/>
          <w:szCs w:val="96"/>
        </w:rPr>
      </w:pPr>
      <w:r w:rsidRPr="00B161F9">
        <w:rPr>
          <w:rFonts w:cstheme="minorHAnsi"/>
          <w:sz w:val="96"/>
          <w:szCs w:val="96"/>
        </w:rPr>
        <w:t xml:space="preserve">OSG </w:t>
      </w:r>
      <w:r w:rsidR="00977ECC">
        <w:rPr>
          <w:rFonts w:cstheme="minorHAnsi"/>
          <w:sz w:val="96"/>
          <w:szCs w:val="96"/>
        </w:rPr>
        <w:t>d</w:t>
      </w:r>
      <w:r w:rsidRPr="00B161F9">
        <w:rPr>
          <w:rFonts w:cstheme="minorHAnsi"/>
          <w:sz w:val="96"/>
          <w:szCs w:val="96"/>
        </w:rPr>
        <w:t>e Hogeberg</w:t>
      </w: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4C435A" w:rsidP="007F65A8">
      <w:pPr>
        <w:autoSpaceDE w:val="0"/>
        <w:autoSpaceDN w:val="0"/>
        <w:adjustRightInd w:val="0"/>
        <w:rPr>
          <w:rFonts w:cstheme="minorHAnsi"/>
          <w:sz w:val="40"/>
          <w:szCs w:val="40"/>
        </w:rPr>
      </w:pPr>
      <w:r>
        <w:rPr>
          <w:rFonts w:cstheme="minorHAnsi"/>
          <w:sz w:val="40"/>
          <w:szCs w:val="40"/>
        </w:rPr>
        <w:t xml:space="preserve">Een </w:t>
      </w:r>
      <w:proofErr w:type="spellStart"/>
      <w:r>
        <w:rPr>
          <w:rFonts w:cstheme="minorHAnsi"/>
          <w:sz w:val="40"/>
          <w:szCs w:val="40"/>
        </w:rPr>
        <w:t>kunsteducatie</w:t>
      </w:r>
      <w:r w:rsidR="00C83658">
        <w:rPr>
          <w:rFonts w:cstheme="minorHAnsi"/>
          <w:sz w:val="40"/>
          <w:szCs w:val="40"/>
        </w:rPr>
        <w:t>f</w:t>
      </w:r>
      <w:r>
        <w:rPr>
          <w:rFonts w:cstheme="minorHAnsi"/>
          <w:sz w:val="40"/>
          <w:szCs w:val="40"/>
        </w:rPr>
        <w:t>project</w:t>
      </w:r>
      <w:proofErr w:type="spellEnd"/>
      <w:r>
        <w:rPr>
          <w:rFonts w:cstheme="minorHAnsi"/>
          <w:sz w:val="40"/>
          <w:szCs w:val="40"/>
        </w:rPr>
        <w:t xml:space="preserve"> voor alle leerlingen van de OSG De Hogeberg</w:t>
      </w:r>
      <w:r w:rsidR="00B037A4">
        <w:rPr>
          <w:rFonts w:cstheme="minorHAnsi"/>
          <w:sz w:val="40"/>
          <w:szCs w:val="40"/>
        </w:rPr>
        <w:t xml:space="preserve"> op Texel en hun omgeving</w:t>
      </w:r>
    </w:p>
    <w:p w:rsidR="00B037A4" w:rsidRDefault="00B037A4" w:rsidP="007F65A8">
      <w:pPr>
        <w:autoSpaceDE w:val="0"/>
        <w:autoSpaceDN w:val="0"/>
        <w:adjustRightInd w:val="0"/>
        <w:rPr>
          <w:rFonts w:cstheme="minorHAnsi"/>
          <w:sz w:val="40"/>
          <w:szCs w:val="40"/>
        </w:rPr>
      </w:pPr>
    </w:p>
    <w:p w:rsidR="00B037A4" w:rsidRDefault="00B037A4" w:rsidP="007F65A8">
      <w:pPr>
        <w:autoSpaceDE w:val="0"/>
        <w:autoSpaceDN w:val="0"/>
        <w:adjustRightInd w:val="0"/>
        <w:rPr>
          <w:rFonts w:cstheme="minorHAnsi"/>
          <w:sz w:val="40"/>
          <w:szCs w:val="40"/>
        </w:rPr>
      </w:pPr>
    </w:p>
    <w:p w:rsidR="00B037A4" w:rsidRDefault="00B037A4" w:rsidP="007F65A8">
      <w:pPr>
        <w:autoSpaceDE w:val="0"/>
        <w:autoSpaceDN w:val="0"/>
        <w:adjustRightInd w:val="0"/>
        <w:rPr>
          <w:rFonts w:cstheme="minorHAnsi"/>
          <w:sz w:val="40"/>
          <w:szCs w:val="40"/>
        </w:rPr>
      </w:pPr>
    </w:p>
    <w:p w:rsidR="00B037A4" w:rsidRPr="00B037A4" w:rsidRDefault="00B037A4" w:rsidP="007F65A8">
      <w:pPr>
        <w:autoSpaceDE w:val="0"/>
        <w:autoSpaceDN w:val="0"/>
        <w:adjustRightInd w:val="0"/>
        <w:rPr>
          <w:rFonts w:cstheme="minorHAnsi"/>
          <w:sz w:val="32"/>
          <w:szCs w:val="32"/>
        </w:rPr>
      </w:pPr>
    </w:p>
    <w:p w:rsidR="00A40B83" w:rsidRDefault="007F0C62" w:rsidP="007F65A8">
      <w:pPr>
        <w:autoSpaceDE w:val="0"/>
        <w:autoSpaceDN w:val="0"/>
        <w:adjustRightInd w:val="0"/>
        <w:rPr>
          <w:rFonts w:cstheme="minorHAnsi"/>
          <w:sz w:val="22"/>
          <w:szCs w:val="22"/>
        </w:rPr>
      </w:pPr>
      <w:r>
        <w:rPr>
          <w:rFonts w:cstheme="minorHAnsi"/>
          <w:sz w:val="22"/>
          <w:szCs w:val="22"/>
        </w:rPr>
        <w:t xml:space="preserve">Projectleider en docent kunstvakken OSG </w:t>
      </w:r>
      <w:r w:rsidR="00977ECC">
        <w:rPr>
          <w:rFonts w:cstheme="minorHAnsi"/>
          <w:sz w:val="22"/>
          <w:szCs w:val="22"/>
        </w:rPr>
        <w:t>d</w:t>
      </w:r>
      <w:r>
        <w:rPr>
          <w:rFonts w:cstheme="minorHAnsi"/>
          <w:sz w:val="22"/>
          <w:szCs w:val="22"/>
        </w:rPr>
        <w:t>e Hogeberg</w:t>
      </w:r>
    </w:p>
    <w:p w:rsidR="00A40B83" w:rsidRDefault="007F0C62" w:rsidP="007F65A8">
      <w:pPr>
        <w:autoSpaceDE w:val="0"/>
        <w:autoSpaceDN w:val="0"/>
        <w:adjustRightInd w:val="0"/>
        <w:rPr>
          <w:rFonts w:cstheme="minorHAnsi"/>
          <w:sz w:val="22"/>
          <w:szCs w:val="22"/>
        </w:rPr>
      </w:pPr>
      <w:r>
        <w:rPr>
          <w:rFonts w:cstheme="minorHAnsi"/>
          <w:sz w:val="22"/>
          <w:szCs w:val="22"/>
        </w:rPr>
        <w:t>Wieneke Boon – van den Kieboom</w:t>
      </w:r>
    </w:p>
    <w:sdt>
      <w:sdtPr>
        <w:rPr>
          <w:rFonts w:asciiTheme="minorHAnsi" w:eastAsiaTheme="minorHAnsi" w:hAnsiTheme="minorHAnsi" w:cstheme="minorBidi"/>
          <w:b w:val="0"/>
          <w:bCs w:val="0"/>
          <w:color w:val="auto"/>
          <w:sz w:val="24"/>
          <w:szCs w:val="24"/>
          <w:lang w:eastAsia="en-US"/>
        </w:rPr>
        <w:id w:val="-2110881910"/>
        <w:docPartObj>
          <w:docPartGallery w:val="Table of Contents"/>
          <w:docPartUnique/>
        </w:docPartObj>
      </w:sdtPr>
      <w:sdtEndPr>
        <w:rPr>
          <w:noProof/>
        </w:rPr>
      </w:sdtEndPr>
      <w:sdtContent>
        <w:p w:rsidR="002D2A2D" w:rsidRPr="002D2A2D" w:rsidRDefault="002D2A2D">
          <w:pPr>
            <w:pStyle w:val="Kopvaninhoudsopgave"/>
            <w:rPr>
              <w:color w:val="000000" w:themeColor="text1"/>
            </w:rPr>
          </w:pPr>
          <w:r w:rsidRPr="002D2A2D">
            <w:rPr>
              <w:color w:val="000000" w:themeColor="text1"/>
            </w:rPr>
            <w:t>Inhoudsopgave</w:t>
          </w:r>
        </w:p>
        <w:p w:rsidR="002D2A2D" w:rsidRDefault="002D2A2D">
          <w:pPr>
            <w:pStyle w:val="Inhopg1"/>
            <w:tabs>
              <w:tab w:val="right" w:leader="dot" w:pos="9056"/>
            </w:tabs>
            <w:rPr>
              <w:rFonts w:eastAsiaTheme="minorEastAsia" w:cstheme="minorBidi"/>
              <w:b w:val="0"/>
              <w:bCs w:val="0"/>
              <w:caps/>
              <w:noProof/>
              <w:kern w:val="2"/>
              <w:sz w:val="24"/>
              <w:szCs w:val="24"/>
              <w:lang w:eastAsia="nl-NL"/>
              <w14:ligatures w14:val="standardContextual"/>
            </w:rPr>
          </w:pPr>
          <w:r>
            <w:rPr>
              <w:b w:val="0"/>
              <w:bCs w:val="0"/>
            </w:rPr>
            <w:fldChar w:fldCharType="begin"/>
          </w:r>
          <w:r>
            <w:instrText>TOC \o "1-3" \h \z \u</w:instrText>
          </w:r>
          <w:r>
            <w:rPr>
              <w:b w:val="0"/>
              <w:bCs w:val="0"/>
            </w:rPr>
            <w:fldChar w:fldCharType="separate"/>
          </w:r>
          <w:hyperlink w:anchor="_Toc148516848" w:history="1">
            <w:r w:rsidRPr="003F5B5D">
              <w:rPr>
                <w:rStyle w:val="Hyperlink"/>
                <w:noProof/>
              </w:rPr>
              <w:t>Factsheet</w:t>
            </w:r>
            <w:r>
              <w:rPr>
                <w:noProof/>
                <w:webHidden/>
              </w:rPr>
              <w:tab/>
            </w:r>
            <w:r>
              <w:rPr>
                <w:noProof/>
                <w:webHidden/>
              </w:rPr>
              <w:fldChar w:fldCharType="begin"/>
            </w:r>
            <w:r>
              <w:rPr>
                <w:noProof/>
                <w:webHidden/>
              </w:rPr>
              <w:instrText xml:space="preserve"> PAGEREF _Toc148516848 \h </w:instrText>
            </w:r>
            <w:r>
              <w:rPr>
                <w:noProof/>
                <w:webHidden/>
              </w:rPr>
            </w:r>
            <w:r>
              <w:rPr>
                <w:noProof/>
                <w:webHidden/>
              </w:rPr>
              <w:fldChar w:fldCharType="separate"/>
            </w:r>
            <w:r w:rsidR="00277E43">
              <w:rPr>
                <w:noProof/>
                <w:webHidden/>
              </w:rPr>
              <w:t>3</w:t>
            </w:r>
            <w:r>
              <w:rPr>
                <w:noProof/>
                <w:webHidden/>
              </w:rPr>
              <w:fldChar w:fldCharType="end"/>
            </w:r>
          </w:hyperlink>
        </w:p>
        <w:p w:rsidR="002D2A2D" w:rsidRDefault="00000000">
          <w:pPr>
            <w:pStyle w:val="Inhopg1"/>
            <w:tabs>
              <w:tab w:val="right" w:leader="dot" w:pos="9056"/>
            </w:tabs>
            <w:rPr>
              <w:rFonts w:eastAsiaTheme="minorEastAsia" w:cstheme="minorBidi"/>
              <w:b w:val="0"/>
              <w:bCs w:val="0"/>
              <w:caps/>
              <w:noProof/>
              <w:kern w:val="2"/>
              <w:sz w:val="24"/>
              <w:szCs w:val="24"/>
              <w:lang w:eastAsia="nl-NL"/>
              <w14:ligatures w14:val="standardContextual"/>
            </w:rPr>
          </w:pPr>
          <w:hyperlink w:anchor="_Toc148516849" w:history="1">
            <w:r w:rsidR="002D2A2D" w:rsidRPr="003F5B5D">
              <w:rPr>
                <w:rStyle w:val="Hyperlink"/>
                <w:noProof/>
              </w:rPr>
              <w:t>Inleiding</w:t>
            </w:r>
            <w:r w:rsidR="002D2A2D">
              <w:rPr>
                <w:noProof/>
                <w:webHidden/>
              </w:rPr>
              <w:tab/>
            </w:r>
            <w:r w:rsidR="002D2A2D">
              <w:rPr>
                <w:noProof/>
                <w:webHidden/>
              </w:rPr>
              <w:fldChar w:fldCharType="begin"/>
            </w:r>
            <w:r w:rsidR="002D2A2D">
              <w:rPr>
                <w:noProof/>
                <w:webHidden/>
              </w:rPr>
              <w:instrText xml:space="preserve"> PAGEREF _Toc148516849 \h </w:instrText>
            </w:r>
            <w:r w:rsidR="002D2A2D">
              <w:rPr>
                <w:noProof/>
                <w:webHidden/>
              </w:rPr>
            </w:r>
            <w:r w:rsidR="002D2A2D">
              <w:rPr>
                <w:noProof/>
                <w:webHidden/>
              </w:rPr>
              <w:fldChar w:fldCharType="separate"/>
            </w:r>
            <w:r w:rsidR="00277E43">
              <w:rPr>
                <w:noProof/>
                <w:webHidden/>
              </w:rPr>
              <w:t>4</w:t>
            </w:r>
            <w:r w:rsidR="002D2A2D">
              <w:rPr>
                <w:noProof/>
                <w:webHidden/>
              </w:rPr>
              <w:fldChar w:fldCharType="end"/>
            </w:r>
          </w:hyperlink>
        </w:p>
        <w:p w:rsidR="002D2A2D" w:rsidRDefault="00000000">
          <w:pPr>
            <w:pStyle w:val="Inhopg1"/>
            <w:tabs>
              <w:tab w:val="right" w:leader="dot" w:pos="9056"/>
            </w:tabs>
            <w:rPr>
              <w:rFonts w:eastAsiaTheme="minorEastAsia" w:cstheme="minorBidi"/>
              <w:b w:val="0"/>
              <w:bCs w:val="0"/>
              <w:caps/>
              <w:noProof/>
              <w:kern w:val="2"/>
              <w:sz w:val="24"/>
              <w:szCs w:val="24"/>
              <w:lang w:eastAsia="nl-NL"/>
              <w14:ligatures w14:val="standardContextual"/>
            </w:rPr>
          </w:pPr>
          <w:hyperlink w:anchor="_Toc148516850" w:history="1">
            <w:r w:rsidR="002D2A2D" w:rsidRPr="003F5B5D">
              <w:rPr>
                <w:rStyle w:val="Hyperlink"/>
                <w:noProof/>
              </w:rPr>
              <w:t>Doelstellingen en uitgangspunten;</w:t>
            </w:r>
            <w:r w:rsidR="002D2A2D">
              <w:rPr>
                <w:noProof/>
                <w:webHidden/>
              </w:rPr>
              <w:tab/>
            </w:r>
            <w:r w:rsidR="002D2A2D">
              <w:rPr>
                <w:noProof/>
                <w:webHidden/>
              </w:rPr>
              <w:fldChar w:fldCharType="begin"/>
            </w:r>
            <w:r w:rsidR="002D2A2D">
              <w:rPr>
                <w:noProof/>
                <w:webHidden/>
              </w:rPr>
              <w:instrText xml:space="preserve"> PAGEREF _Toc148516850 \h </w:instrText>
            </w:r>
            <w:r w:rsidR="002D2A2D">
              <w:rPr>
                <w:noProof/>
                <w:webHidden/>
              </w:rPr>
            </w:r>
            <w:r w:rsidR="002D2A2D">
              <w:rPr>
                <w:noProof/>
                <w:webHidden/>
              </w:rPr>
              <w:fldChar w:fldCharType="separate"/>
            </w:r>
            <w:r w:rsidR="00277E43">
              <w:rPr>
                <w:noProof/>
                <w:webHidden/>
              </w:rPr>
              <w:t>5</w:t>
            </w:r>
            <w:r w:rsidR="002D2A2D">
              <w:rPr>
                <w:noProof/>
                <w:webHidden/>
              </w:rPr>
              <w:fldChar w:fldCharType="end"/>
            </w:r>
          </w:hyperlink>
        </w:p>
        <w:p w:rsidR="002D2A2D" w:rsidRDefault="00000000">
          <w:pPr>
            <w:pStyle w:val="Inhopg1"/>
            <w:tabs>
              <w:tab w:val="right" w:leader="dot" w:pos="9056"/>
            </w:tabs>
            <w:rPr>
              <w:rFonts w:eastAsiaTheme="minorEastAsia" w:cstheme="minorBidi"/>
              <w:b w:val="0"/>
              <w:bCs w:val="0"/>
              <w:caps/>
              <w:noProof/>
              <w:kern w:val="2"/>
              <w:sz w:val="24"/>
              <w:szCs w:val="24"/>
              <w:lang w:eastAsia="nl-NL"/>
              <w14:ligatures w14:val="standardContextual"/>
            </w:rPr>
          </w:pPr>
          <w:hyperlink w:anchor="_Toc148516851" w:history="1">
            <w:r w:rsidR="002D2A2D" w:rsidRPr="003F5B5D">
              <w:rPr>
                <w:rStyle w:val="Hyperlink"/>
                <w:noProof/>
              </w:rPr>
              <w:t>Activiteiten en planning</w:t>
            </w:r>
            <w:r w:rsidR="002D2A2D">
              <w:rPr>
                <w:noProof/>
                <w:webHidden/>
              </w:rPr>
              <w:tab/>
            </w:r>
            <w:r w:rsidR="002D2A2D">
              <w:rPr>
                <w:noProof/>
                <w:webHidden/>
              </w:rPr>
              <w:fldChar w:fldCharType="begin"/>
            </w:r>
            <w:r w:rsidR="002D2A2D">
              <w:rPr>
                <w:noProof/>
                <w:webHidden/>
              </w:rPr>
              <w:instrText xml:space="preserve"> PAGEREF _Toc148516851 \h </w:instrText>
            </w:r>
            <w:r w:rsidR="002D2A2D">
              <w:rPr>
                <w:noProof/>
                <w:webHidden/>
              </w:rPr>
            </w:r>
            <w:r w:rsidR="002D2A2D">
              <w:rPr>
                <w:noProof/>
                <w:webHidden/>
              </w:rPr>
              <w:fldChar w:fldCharType="separate"/>
            </w:r>
            <w:r w:rsidR="00277E43">
              <w:rPr>
                <w:noProof/>
                <w:webHidden/>
              </w:rPr>
              <w:t>6</w:t>
            </w:r>
            <w:r w:rsidR="002D2A2D">
              <w:rPr>
                <w:noProof/>
                <w:webHidden/>
              </w:rPr>
              <w:fldChar w:fldCharType="end"/>
            </w:r>
          </w:hyperlink>
        </w:p>
        <w:p w:rsidR="002D2A2D" w:rsidRDefault="00000000">
          <w:pPr>
            <w:pStyle w:val="Inhopg1"/>
            <w:tabs>
              <w:tab w:val="right" w:leader="dot" w:pos="9056"/>
            </w:tabs>
            <w:rPr>
              <w:rFonts w:eastAsiaTheme="minorEastAsia" w:cstheme="minorBidi"/>
              <w:b w:val="0"/>
              <w:bCs w:val="0"/>
              <w:caps/>
              <w:noProof/>
              <w:kern w:val="2"/>
              <w:sz w:val="24"/>
              <w:szCs w:val="24"/>
              <w:lang w:eastAsia="nl-NL"/>
              <w14:ligatures w14:val="standardContextual"/>
            </w:rPr>
          </w:pPr>
          <w:hyperlink w:anchor="_Toc148516852" w:history="1">
            <w:r w:rsidR="002D2A2D" w:rsidRPr="003F5B5D">
              <w:rPr>
                <w:rStyle w:val="Hyperlink"/>
                <w:noProof/>
              </w:rPr>
              <w:t>Team</w:t>
            </w:r>
            <w:r w:rsidR="002D2A2D">
              <w:rPr>
                <w:noProof/>
                <w:webHidden/>
              </w:rPr>
              <w:tab/>
            </w:r>
            <w:r w:rsidR="002D2A2D">
              <w:rPr>
                <w:noProof/>
                <w:webHidden/>
              </w:rPr>
              <w:fldChar w:fldCharType="begin"/>
            </w:r>
            <w:r w:rsidR="002D2A2D">
              <w:rPr>
                <w:noProof/>
                <w:webHidden/>
              </w:rPr>
              <w:instrText xml:space="preserve"> PAGEREF _Toc148516852 \h </w:instrText>
            </w:r>
            <w:r w:rsidR="002D2A2D">
              <w:rPr>
                <w:noProof/>
                <w:webHidden/>
              </w:rPr>
            </w:r>
            <w:r w:rsidR="002D2A2D">
              <w:rPr>
                <w:noProof/>
                <w:webHidden/>
              </w:rPr>
              <w:fldChar w:fldCharType="separate"/>
            </w:r>
            <w:r w:rsidR="00277E43">
              <w:rPr>
                <w:noProof/>
                <w:webHidden/>
              </w:rPr>
              <w:t>7</w:t>
            </w:r>
            <w:r w:rsidR="002D2A2D">
              <w:rPr>
                <w:noProof/>
                <w:webHidden/>
              </w:rPr>
              <w:fldChar w:fldCharType="end"/>
            </w:r>
          </w:hyperlink>
        </w:p>
        <w:p w:rsidR="002D2A2D" w:rsidRDefault="00000000">
          <w:pPr>
            <w:pStyle w:val="Inhopg1"/>
            <w:tabs>
              <w:tab w:val="right" w:leader="dot" w:pos="9056"/>
            </w:tabs>
            <w:rPr>
              <w:rFonts w:eastAsiaTheme="minorEastAsia" w:cstheme="minorBidi"/>
              <w:b w:val="0"/>
              <w:bCs w:val="0"/>
              <w:caps/>
              <w:noProof/>
              <w:kern w:val="2"/>
              <w:sz w:val="24"/>
              <w:szCs w:val="24"/>
              <w:lang w:eastAsia="nl-NL"/>
              <w14:ligatures w14:val="standardContextual"/>
            </w:rPr>
          </w:pPr>
          <w:hyperlink w:anchor="_Toc148516853" w:history="1">
            <w:r w:rsidR="002D2A2D" w:rsidRPr="003F5B5D">
              <w:rPr>
                <w:rStyle w:val="Hyperlink"/>
                <w:noProof/>
              </w:rPr>
              <w:t>Evaluatie en meting</w:t>
            </w:r>
            <w:r w:rsidR="002D2A2D">
              <w:rPr>
                <w:noProof/>
                <w:webHidden/>
              </w:rPr>
              <w:tab/>
            </w:r>
            <w:r w:rsidR="002D2A2D">
              <w:rPr>
                <w:noProof/>
                <w:webHidden/>
              </w:rPr>
              <w:fldChar w:fldCharType="begin"/>
            </w:r>
            <w:r w:rsidR="002D2A2D">
              <w:rPr>
                <w:noProof/>
                <w:webHidden/>
              </w:rPr>
              <w:instrText xml:space="preserve"> PAGEREF _Toc148516853 \h </w:instrText>
            </w:r>
            <w:r w:rsidR="002D2A2D">
              <w:rPr>
                <w:noProof/>
                <w:webHidden/>
              </w:rPr>
            </w:r>
            <w:r w:rsidR="002D2A2D">
              <w:rPr>
                <w:noProof/>
                <w:webHidden/>
              </w:rPr>
              <w:fldChar w:fldCharType="separate"/>
            </w:r>
            <w:r w:rsidR="00277E43">
              <w:rPr>
                <w:noProof/>
                <w:webHidden/>
              </w:rPr>
              <w:t>7</w:t>
            </w:r>
            <w:r w:rsidR="002D2A2D">
              <w:rPr>
                <w:noProof/>
                <w:webHidden/>
              </w:rPr>
              <w:fldChar w:fldCharType="end"/>
            </w:r>
          </w:hyperlink>
        </w:p>
        <w:p w:rsidR="002D2A2D" w:rsidRDefault="00000000">
          <w:pPr>
            <w:pStyle w:val="Inhopg1"/>
            <w:tabs>
              <w:tab w:val="right" w:leader="dot" w:pos="9056"/>
            </w:tabs>
            <w:rPr>
              <w:rFonts w:eastAsiaTheme="minorEastAsia" w:cstheme="minorBidi"/>
              <w:b w:val="0"/>
              <w:bCs w:val="0"/>
              <w:caps/>
              <w:noProof/>
              <w:kern w:val="2"/>
              <w:sz w:val="24"/>
              <w:szCs w:val="24"/>
              <w:lang w:eastAsia="nl-NL"/>
              <w14:ligatures w14:val="standardContextual"/>
            </w:rPr>
          </w:pPr>
          <w:hyperlink w:anchor="_Toc148516854" w:history="1">
            <w:r w:rsidR="002D2A2D" w:rsidRPr="003F5B5D">
              <w:rPr>
                <w:rStyle w:val="Hyperlink"/>
                <w:noProof/>
              </w:rPr>
              <w:t>Risicoanalyse</w:t>
            </w:r>
            <w:r w:rsidR="002D2A2D">
              <w:rPr>
                <w:noProof/>
                <w:webHidden/>
              </w:rPr>
              <w:tab/>
            </w:r>
            <w:r w:rsidR="002D2A2D">
              <w:rPr>
                <w:noProof/>
                <w:webHidden/>
              </w:rPr>
              <w:fldChar w:fldCharType="begin"/>
            </w:r>
            <w:r w:rsidR="002D2A2D">
              <w:rPr>
                <w:noProof/>
                <w:webHidden/>
              </w:rPr>
              <w:instrText xml:space="preserve"> PAGEREF _Toc148516854 \h </w:instrText>
            </w:r>
            <w:r w:rsidR="002D2A2D">
              <w:rPr>
                <w:noProof/>
                <w:webHidden/>
              </w:rPr>
            </w:r>
            <w:r w:rsidR="002D2A2D">
              <w:rPr>
                <w:noProof/>
                <w:webHidden/>
              </w:rPr>
              <w:fldChar w:fldCharType="separate"/>
            </w:r>
            <w:r w:rsidR="00277E43">
              <w:rPr>
                <w:noProof/>
                <w:webHidden/>
              </w:rPr>
              <w:t>7</w:t>
            </w:r>
            <w:r w:rsidR="002D2A2D">
              <w:rPr>
                <w:noProof/>
                <w:webHidden/>
              </w:rPr>
              <w:fldChar w:fldCharType="end"/>
            </w:r>
          </w:hyperlink>
        </w:p>
        <w:p w:rsidR="002D2A2D" w:rsidRDefault="00000000">
          <w:pPr>
            <w:pStyle w:val="Inhopg1"/>
            <w:tabs>
              <w:tab w:val="right" w:leader="dot" w:pos="9056"/>
            </w:tabs>
            <w:rPr>
              <w:rFonts w:eastAsiaTheme="minorEastAsia" w:cstheme="minorBidi"/>
              <w:b w:val="0"/>
              <w:bCs w:val="0"/>
              <w:caps/>
              <w:noProof/>
              <w:kern w:val="2"/>
              <w:sz w:val="24"/>
              <w:szCs w:val="24"/>
              <w:lang w:eastAsia="nl-NL"/>
              <w14:ligatures w14:val="standardContextual"/>
            </w:rPr>
          </w:pPr>
          <w:hyperlink w:anchor="_Toc148516855" w:history="1">
            <w:r w:rsidR="002D2A2D" w:rsidRPr="003F5B5D">
              <w:rPr>
                <w:rStyle w:val="Hyperlink"/>
                <w:noProof/>
              </w:rPr>
              <w:t>Toelichting op de begroting</w:t>
            </w:r>
            <w:r w:rsidR="002D2A2D">
              <w:rPr>
                <w:noProof/>
                <w:webHidden/>
              </w:rPr>
              <w:tab/>
            </w:r>
            <w:r w:rsidR="002D2A2D">
              <w:rPr>
                <w:noProof/>
                <w:webHidden/>
              </w:rPr>
              <w:fldChar w:fldCharType="begin"/>
            </w:r>
            <w:r w:rsidR="002D2A2D">
              <w:rPr>
                <w:noProof/>
                <w:webHidden/>
              </w:rPr>
              <w:instrText xml:space="preserve"> PAGEREF _Toc148516855 \h </w:instrText>
            </w:r>
            <w:r w:rsidR="002D2A2D">
              <w:rPr>
                <w:noProof/>
                <w:webHidden/>
              </w:rPr>
            </w:r>
            <w:r w:rsidR="002D2A2D">
              <w:rPr>
                <w:noProof/>
                <w:webHidden/>
              </w:rPr>
              <w:fldChar w:fldCharType="separate"/>
            </w:r>
            <w:r w:rsidR="00277E43">
              <w:rPr>
                <w:noProof/>
                <w:webHidden/>
              </w:rPr>
              <w:t>8</w:t>
            </w:r>
            <w:r w:rsidR="002D2A2D">
              <w:rPr>
                <w:noProof/>
                <w:webHidden/>
              </w:rPr>
              <w:fldChar w:fldCharType="end"/>
            </w:r>
          </w:hyperlink>
        </w:p>
        <w:p w:rsidR="002D2A2D" w:rsidRDefault="002D2A2D">
          <w:r>
            <w:rPr>
              <w:b/>
              <w:bCs/>
              <w:noProof/>
            </w:rPr>
            <w:fldChar w:fldCharType="end"/>
          </w:r>
        </w:p>
      </w:sdtContent>
    </w:sdt>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A40B83" w:rsidRDefault="00A40B83" w:rsidP="007F65A8">
      <w:pPr>
        <w:autoSpaceDE w:val="0"/>
        <w:autoSpaceDN w:val="0"/>
        <w:adjustRightInd w:val="0"/>
        <w:rPr>
          <w:rFonts w:cstheme="minorHAnsi"/>
          <w:sz w:val="22"/>
          <w:szCs w:val="22"/>
        </w:rPr>
      </w:pPr>
    </w:p>
    <w:p w:rsidR="00B630E9" w:rsidRDefault="00B630E9" w:rsidP="002D2A2D">
      <w:pPr>
        <w:pStyle w:val="Kop1"/>
        <w:rPr>
          <w:color w:val="000000" w:themeColor="text1"/>
        </w:rPr>
      </w:pPr>
      <w:bookmarkStart w:id="0" w:name="_Toc148516848"/>
    </w:p>
    <w:p w:rsidR="00A40B83" w:rsidRDefault="00A40B83" w:rsidP="002D2A2D">
      <w:pPr>
        <w:pStyle w:val="Kop1"/>
        <w:rPr>
          <w:color w:val="000000" w:themeColor="text1"/>
        </w:rPr>
      </w:pPr>
      <w:proofErr w:type="spellStart"/>
      <w:r w:rsidRPr="002D2A2D">
        <w:rPr>
          <w:color w:val="000000" w:themeColor="text1"/>
        </w:rPr>
        <w:t>Factsheet</w:t>
      </w:r>
      <w:bookmarkEnd w:id="0"/>
      <w:proofErr w:type="spellEnd"/>
    </w:p>
    <w:p w:rsidR="002D2A2D" w:rsidRPr="002D2A2D" w:rsidRDefault="002D2A2D" w:rsidP="002D2A2D"/>
    <w:p w:rsidR="00A40B83" w:rsidRPr="00E86FA3" w:rsidRDefault="00A40B83" w:rsidP="007F65A8">
      <w:pPr>
        <w:autoSpaceDE w:val="0"/>
        <w:autoSpaceDN w:val="0"/>
        <w:adjustRightInd w:val="0"/>
        <w:rPr>
          <w:rFonts w:cstheme="minorHAnsi"/>
          <w:color w:val="000000"/>
        </w:rPr>
      </w:pPr>
      <w:r w:rsidRPr="00E86FA3">
        <w:rPr>
          <w:rFonts w:cstheme="minorHAnsi"/>
          <w:color w:val="000000"/>
        </w:rPr>
        <w:t xml:space="preserve">Opdrachtgever </w:t>
      </w:r>
      <w:r>
        <w:rPr>
          <w:rFonts w:cstheme="minorHAnsi"/>
          <w:color w:val="000000"/>
        </w:rPr>
        <w:tab/>
      </w:r>
      <w:r>
        <w:rPr>
          <w:rFonts w:cstheme="minorHAnsi"/>
          <w:color w:val="000000"/>
        </w:rPr>
        <w:tab/>
      </w:r>
      <w:r w:rsidRPr="00E86FA3">
        <w:rPr>
          <w:rFonts w:cstheme="minorHAnsi"/>
          <w:color w:val="000000"/>
        </w:rPr>
        <w:t xml:space="preserve">Stichting OSG </w:t>
      </w:r>
      <w:r w:rsidR="00977ECC">
        <w:rPr>
          <w:rFonts w:cstheme="minorHAnsi"/>
          <w:color w:val="000000"/>
        </w:rPr>
        <w:t>d</w:t>
      </w:r>
      <w:r w:rsidRPr="00E86FA3">
        <w:rPr>
          <w:rFonts w:cstheme="minorHAnsi"/>
          <w:color w:val="000000"/>
        </w:rPr>
        <w:t>e Hogeberg</w:t>
      </w:r>
    </w:p>
    <w:p w:rsidR="00A40B83" w:rsidRPr="00E86FA3" w:rsidRDefault="00A40B83" w:rsidP="007F65A8">
      <w:pPr>
        <w:autoSpaceDE w:val="0"/>
        <w:autoSpaceDN w:val="0"/>
        <w:adjustRightInd w:val="0"/>
        <w:rPr>
          <w:rFonts w:cstheme="minorHAnsi"/>
          <w:color w:val="000000"/>
        </w:rPr>
      </w:pPr>
      <w:r w:rsidRPr="00E86FA3">
        <w:rPr>
          <w:rFonts w:cstheme="minorHAnsi"/>
          <w:color w:val="000000"/>
        </w:rPr>
        <w:t xml:space="preserve">Bezoekadres </w:t>
      </w:r>
      <w:r>
        <w:rPr>
          <w:rFonts w:cstheme="minorHAnsi"/>
          <w:color w:val="000000"/>
        </w:rPr>
        <w:tab/>
      </w:r>
      <w:r>
        <w:rPr>
          <w:rFonts w:cstheme="minorHAnsi"/>
          <w:color w:val="000000"/>
        </w:rPr>
        <w:tab/>
      </w:r>
      <w:r>
        <w:rPr>
          <w:rFonts w:cstheme="minorHAnsi"/>
          <w:color w:val="000000"/>
        </w:rPr>
        <w:tab/>
      </w:r>
      <w:proofErr w:type="spellStart"/>
      <w:r w:rsidRPr="00E86FA3">
        <w:rPr>
          <w:rFonts w:cstheme="minorHAnsi"/>
          <w:color w:val="000000"/>
        </w:rPr>
        <w:t>Haffelderweg</w:t>
      </w:r>
      <w:proofErr w:type="spellEnd"/>
      <w:r w:rsidRPr="00E86FA3">
        <w:rPr>
          <w:rFonts w:cstheme="minorHAnsi"/>
          <w:color w:val="000000"/>
        </w:rPr>
        <w:t xml:space="preserve"> 40, 1791 AS Den Burg</w:t>
      </w:r>
    </w:p>
    <w:p w:rsidR="00A40B83" w:rsidRPr="00E86FA3" w:rsidRDefault="00A40B83" w:rsidP="007F65A8">
      <w:pPr>
        <w:autoSpaceDE w:val="0"/>
        <w:autoSpaceDN w:val="0"/>
        <w:adjustRightInd w:val="0"/>
        <w:rPr>
          <w:rFonts w:cstheme="minorHAnsi"/>
          <w:color w:val="000000"/>
        </w:rPr>
      </w:pPr>
      <w:r w:rsidRPr="00E86FA3">
        <w:rPr>
          <w:rFonts w:cstheme="minorHAnsi"/>
          <w:color w:val="000000"/>
        </w:rPr>
        <w:t xml:space="preserve">Postadres </w:t>
      </w:r>
      <w:r>
        <w:rPr>
          <w:rFonts w:cstheme="minorHAnsi"/>
          <w:color w:val="000000"/>
        </w:rPr>
        <w:tab/>
      </w:r>
      <w:r>
        <w:rPr>
          <w:rFonts w:cstheme="minorHAnsi"/>
          <w:color w:val="000000"/>
        </w:rPr>
        <w:tab/>
      </w:r>
      <w:r>
        <w:rPr>
          <w:rFonts w:cstheme="minorHAnsi"/>
          <w:color w:val="000000"/>
        </w:rPr>
        <w:tab/>
      </w:r>
      <w:r w:rsidRPr="00E86FA3">
        <w:rPr>
          <w:rFonts w:cstheme="minorHAnsi"/>
          <w:color w:val="000000"/>
        </w:rPr>
        <w:t>Postbus 153, 1790 AD Den Burg</w:t>
      </w:r>
    </w:p>
    <w:p w:rsidR="00A40B83" w:rsidRPr="00E86FA3" w:rsidRDefault="00A40B83" w:rsidP="007F65A8">
      <w:pPr>
        <w:autoSpaceDE w:val="0"/>
        <w:autoSpaceDN w:val="0"/>
        <w:adjustRightInd w:val="0"/>
        <w:rPr>
          <w:rFonts w:cstheme="minorHAnsi"/>
          <w:color w:val="000000"/>
        </w:rPr>
      </w:pPr>
      <w:proofErr w:type="spellStart"/>
      <w:r w:rsidRPr="00E86FA3">
        <w:rPr>
          <w:rFonts w:cstheme="minorHAnsi"/>
          <w:color w:val="000000"/>
        </w:rPr>
        <w:t>Wesbite</w:t>
      </w:r>
      <w:proofErr w:type="spellEnd"/>
      <w:r w:rsidRPr="00E86FA3">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sidRPr="00E86FA3">
        <w:rPr>
          <w:rFonts w:cstheme="minorHAnsi"/>
          <w:color w:val="000000"/>
        </w:rPr>
        <w:t>www.dehogeberg.nl</w:t>
      </w:r>
    </w:p>
    <w:p w:rsidR="00A40B83" w:rsidRPr="00E86FA3" w:rsidRDefault="00A40B83" w:rsidP="007F65A8">
      <w:pPr>
        <w:autoSpaceDE w:val="0"/>
        <w:autoSpaceDN w:val="0"/>
        <w:adjustRightInd w:val="0"/>
        <w:rPr>
          <w:rFonts w:cstheme="minorHAnsi"/>
          <w:color w:val="000000"/>
        </w:rPr>
      </w:pPr>
      <w:r w:rsidRPr="00E86FA3">
        <w:rPr>
          <w:rFonts w:cstheme="minorHAnsi"/>
          <w:color w:val="000000"/>
        </w:rPr>
        <w:t xml:space="preserve">Directie </w:t>
      </w:r>
      <w:r>
        <w:rPr>
          <w:rFonts w:cstheme="minorHAnsi"/>
          <w:color w:val="000000"/>
        </w:rPr>
        <w:tab/>
      </w:r>
      <w:r>
        <w:rPr>
          <w:rFonts w:cstheme="minorHAnsi"/>
          <w:color w:val="000000"/>
        </w:rPr>
        <w:tab/>
      </w:r>
      <w:r>
        <w:rPr>
          <w:rFonts w:cstheme="minorHAnsi"/>
          <w:color w:val="000000"/>
        </w:rPr>
        <w:tab/>
      </w:r>
      <w:r w:rsidR="00CB65D2">
        <w:rPr>
          <w:rFonts w:cstheme="minorHAnsi"/>
          <w:color w:val="000000"/>
        </w:rPr>
        <w:t>Cynthia Hegeman en Jeroen Kiewiet</w:t>
      </w:r>
    </w:p>
    <w:p w:rsidR="00A40B83" w:rsidRPr="00E86FA3" w:rsidRDefault="00A40B83" w:rsidP="007F65A8">
      <w:pPr>
        <w:autoSpaceDE w:val="0"/>
        <w:autoSpaceDN w:val="0"/>
        <w:adjustRightInd w:val="0"/>
        <w:rPr>
          <w:rFonts w:cstheme="minorHAnsi"/>
          <w:color w:val="000000"/>
        </w:rPr>
      </w:pPr>
      <w:r w:rsidRPr="00E86FA3">
        <w:rPr>
          <w:rFonts w:cstheme="minorHAnsi"/>
          <w:color w:val="000000"/>
        </w:rPr>
        <w:t xml:space="preserve">Contactpersoon </w:t>
      </w:r>
      <w:r>
        <w:rPr>
          <w:rFonts w:cstheme="minorHAnsi"/>
          <w:color w:val="000000"/>
        </w:rPr>
        <w:tab/>
      </w:r>
      <w:r>
        <w:rPr>
          <w:rFonts w:cstheme="minorHAnsi"/>
          <w:color w:val="000000"/>
        </w:rPr>
        <w:tab/>
      </w:r>
      <w:r w:rsidRPr="00E86FA3">
        <w:rPr>
          <w:rFonts w:cstheme="minorHAnsi"/>
          <w:color w:val="000000"/>
        </w:rPr>
        <w:t>Wieneke Boon</w:t>
      </w:r>
      <w:r w:rsidR="00F22477">
        <w:rPr>
          <w:rFonts w:cstheme="minorHAnsi"/>
          <w:color w:val="000000"/>
        </w:rPr>
        <w:t xml:space="preserve"> </w:t>
      </w:r>
      <w:r w:rsidR="00B161F9">
        <w:rPr>
          <w:rFonts w:cstheme="minorHAnsi"/>
          <w:color w:val="000000"/>
        </w:rPr>
        <w:t>-</w:t>
      </w:r>
      <w:r w:rsidR="00F22477">
        <w:rPr>
          <w:rFonts w:cstheme="minorHAnsi"/>
          <w:color w:val="000000"/>
        </w:rPr>
        <w:t xml:space="preserve"> van den Kieboom</w:t>
      </w:r>
    </w:p>
    <w:p w:rsidR="00A40B83" w:rsidRPr="00E86FA3" w:rsidRDefault="00A40B83" w:rsidP="007F65A8">
      <w:pPr>
        <w:autoSpaceDE w:val="0"/>
        <w:autoSpaceDN w:val="0"/>
        <w:adjustRightInd w:val="0"/>
        <w:rPr>
          <w:rFonts w:cstheme="minorHAnsi"/>
          <w:color w:val="000000"/>
        </w:rPr>
      </w:pPr>
      <w:r w:rsidRPr="00E86FA3">
        <w:rPr>
          <w:rFonts w:cstheme="minorHAnsi"/>
          <w:color w:val="000000"/>
        </w:rPr>
        <w:t xml:space="preserve">Bankgegevens </w:t>
      </w:r>
      <w:r>
        <w:rPr>
          <w:rFonts w:cstheme="minorHAnsi"/>
          <w:color w:val="000000"/>
        </w:rPr>
        <w:tab/>
      </w:r>
      <w:r>
        <w:rPr>
          <w:rFonts w:cstheme="minorHAnsi"/>
          <w:color w:val="000000"/>
        </w:rPr>
        <w:tab/>
      </w:r>
      <w:r w:rsidRPr="00E86FA3">
        <w:rPr>
          <w:rFonts w:cstheme="minorHAnsi"/>
          <w:color w:val="000000"/>
        </w:rPr>
        <w:t>NL90 RABO 0336 8891 35</w:t>
      </w:r>
    </w:p>
    <w:p w:rsidR="00A40B83" w:rsidRDefault="00A40B83" w:rsidP="007F65A8">
      <w:pPr>
        <w:autoSpaceDE w:val="0"/>
        <w:autoSpaceDN w:val="0"/>
        <w:adjustRightInd w:val="0"/>
        <w:rPr>
          <w:rFonts w:cstheme="minorHAnsi"/>
          <w:color w:val="000000"/>
        </w:rPr>
      </w:pPr>
      <w:r w:rsidRPr="00E86FA3">
        <w:rPr>
          <w:rFonts w:cstheme="minorHAnsi"/>
          <w:color w:val="000000"/>
        </w:rPr>
        <w:t xml:space="preserve">Juridische en fiscale status </w:t>
      </w:r>
      <w:r>
        <w:rPr>
          <w:rFonts w:cstheme="minorHAnsi"/>
          <w:color w:val="000000"/>
        </w:rPr>
        <w:tab/>
      </w:r>
      <w:r w:rsidRPr="00E86FA3">
        <w:rPr>
          <w:rFonts w:cstheme="minorHAnsi"/>
          <w:color w:val="000000"/>
        </w:rPr>
        <w:t>Stichting</w:t>
      </w:r>
      <w:r>
        <w:rPr>
          <w:rFonts w:cstheme="minorHAnsi"/>
          <w:color w:val="000000"/>
        </w:rPr>
        <w:t xml:space="preserve"> </w:t>
      </w:r>
    </w:p>
    <w:p w:rsidR="00A40B83" w:rsidRPr="00E86FA3" w:rsidRDefault="00A40B83" w:rsidP="007F65A8">
      <w:pPr>
        <w:autoSpaceDE w:val="0"/>
        <w:autoSpaceDN w:val="0"/>
        <w:adjustRightInd w:val="0"/>
        <w:rPr>
          <w:rFonts w:cstheme="minorHAnsi"/>
          <w:color w:val="000000"/>
        </w:rPr>
      </w:pPr>
      <w:r w:rsidRPr="00E86FA3">
        <w:rPr>
          <w:rFonts w:cstheme="minorHAnsi"/>
          <w:color w:val="000000"/>
        </w:rPr>
        <w:t xml:space="preserve">ANBI </w:t>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E86FA3">
        <w:rPr>
          <w:rFonts w:cstheme="minorHAnsi"/>
          <w:color w:val="000000"/>
        </w:rPr>
        <w:t>Ja</w:t>
      </w:r>
    </w:p>
    <w:p w:rsidR="00A40B83" w:rsidRDefault="00A40B83" w:rsidP="007F65A8">
      <w:pPr>
        <w:autoSpaceDE w:val="0"/>
        <w:autoSpaceDN w:val="0"/>
        <w:adjustRightInd w:val="0"/>
        <w:rPr>
          <w:rFonts w:cstheme="minorHAnsi"/>
          <w:color w:val="000000"/>
        </w:rPr>
      </w:pPr>
    </w:p>
    <w:p w:rsidR="00A40B83" w:rsidRPr="00B161F9" w:rsidRDefault="00A40B83" w:rsidP="007F65A8">
      <w:pPr>
        <w:autoSpaceDE w:val="0"/>
        <w:autoSpaceDN w:val="0"/>
        <w:adjustRightInd w:val="0"/>
        <w:rPr>
          <w:rFonts w:cstheme="minorHAnsi"/>
          <w:color w:val="000000"/>
          <w:sz w:val="22"/>
          <w:szCs w:val="22"/>
        </w:rPr>
      </w:pPr>
      <w:r w:rsidRPr="00B161F9">
        <w:rPr>
          <w:rFonts w:cstheme="minorHAnsi"/>
          <w:color w:val="000000"/>
          <w:sz w:val="22"/>
          <w:szCs w:val="22"/>
        </w:rPr>
        <w:t>Stichting OSG De Hogeberg is als stichting ingeschreven bij de Kamer van Koophandel in Den</w:t>
      </w:r>
      <w:r w:rsidR="00B161F9">
        <w:rPr>
          <w:rFonts w:cstheme="minorHAnsi"/>
          <w:color w:val="000000"/>
          <w:sz w:val="22"/>
          <w:szCs w:val="22"/>
        </w:rPr>
        <w:t xml:space="preserve"> </w:t>
      </w:r>
      <w:r w:rsidRPr="00B161F9">
        <w:rPr>
          <w:rFonts w:cstheme="minorHAnsi"/>
          <w:color w:val="000000"/>
          <w:sz w:val="22"/>
          <w:szCs w:val="22"/>
        </w:rPr>
        <w:t>Burg onder nummer 72241713</w:t>
      </w:r>
    </w:p>
    <w:p w:rsidR="00A40B83" w:rsidRDefault="00A40B83" w:rsidP="007F65A8">
      <w:pPr>
        <w:autoSpaceDE w:val="0"/>
        <w:autoSpaceDN w:val="0"/>
        <w:adjustRightInd w:val="0"/>
        <w:rPr>
          <w:rFonts w:cstheme="minorHAnsi"/>
          <w:color w:val="000000"/>
        </w:rPr>
      </w:pPr>
    </w:p>
    <w:p w:rsidR="00A40B83" w:rsidRPr="00E86FA3" w:rsidRDefault="00A40B83" w:rsidP="007F65A8">
      <w:pPr>
        <w:autoSpaceDE w:val="0"/>
        <w:autoSpaceDN w:val="0"/>
        <w:adjustRightInd w:val="0"/>
        <w:rPr>
          <w:rFonts w:cstheme="minorHAnsi"/>
          <w:color w:val="000000"/>
        </w:rPr>
      </w:pPr>
      <w:r w:rsidRPr="00E86FA3">
        <w:rPr>
          <w:rFonts w:cstheme="minorHAnsi"/>
          <w:color w:val="000000"/>
        </w:rPr>
        <w:t xml:space="preserve">Projectleider </w:t>
      </w:r>
      <w:r>
        <w:rPr>
          <w:rFonts w:cstheme="minorHAnsi"/>
          <w:color w:val="000000"/>
        </w:rPr>
        <w:tab/>
      </w:r>
      <w:r>
        <w:rPr>
          <w:rFonts w:cstheme="minorHAnsi"/>
          <w:color w:val="000000"/>
        </w:rPr>
        <w:tab/>
      </w:r>
      <w:r>
        <w:rPr>
          <w:rFonts w:cstheme="minorHAnsi"/>
          <w:color w:val="000000"/>
        </w:rPr>
        <w:tab/>
      </w:r>
      <w:r w:rsidRPr="00E86FA3">
        <w:rPr>
          <w:rFonts w:cstheme="minorHAnsi"/>
          <w:color w:val="000000"/>
        </w:rPr>
        <w:t>Wieneke Boon</w:t>
      </w:r>
      <w:r>
        <w:rPr>
          <w:rFonts w:cstheme="minorHAnsi"/>
          <w:color w:val="000000"/>
        </w:rPr>
        <w:t xml:space="preserve"> - van den Kieboom</w:t>
      </w:r>
    </w:p>
    <w:p w:rsidR="00A40B83" w:rsidRPr="00E86FA3" w:rsidRDefault="00A40B83" w:rsidP="007F65A8">
      <w:pPr>
        <w:autoSpaceDE w:val="0"/>
        <w:autoSpaceDN w:val="0"/>
        <w:adjustRightInd w:val="0"/>
        <w:rPr>
          <w:rFonts w:cstheme="minorHAnsi"/>
          <w:color w:val="0563C2"/>
        </w:rPr>
      </w:pPr>
      <w:r w:rsidRPr="00E86FA3">
        <w:rPr>
          <w:rFonts w:cstheme="minorHAnsi"/>
          <w:color w:val="000000"/>
        </w:rPr>
        <w:t xml:space="preserve">E-mail </w:t>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E86FA3">
        <w:rPr>
          <w:rFonts w:cstheme="minorHAnsi"/>
          <w:color w:val="0563C2"/>
        </w:rPr>
        <w:t>osg_boo@dehogeberg.nl</w:t>
      </w:r>
    </w:p>
    <w:p w:rsidR="00A40B83" w:rsidRPr="00E86FA3" w:rsidRDefault="00A40B83" w:rsidP="007F65A8">
      <w:pPr>
        <w:autoSpaceDE w:val="0"/>
        <w:autoSpaceDN w:val="0"/>
        <w:adjustRightInd w:val="0"/>
        <w:rPr>
          <w:rFonts w:cstheme="minorHAnsi"/>
          <w:color w:val="000000"/>
        </w:rPr>
      </w:pPr>
      <w:r w:rsidRPr="00E86FA3">
        <w:rPr>
          <w:rFonts w:cstheme="minorHAnsi"/>
          <w:color w:val="000000"/>
        </w:rPr>
        <w:t xml:space="preserve">Telefoon </w:t>
      </w:r>
      <w:r>
        <w:rPr>
          <w:rFonts w:cstheme="minorHAnsi"/>
          <w:color w:val="000000"/>
        </w:rPr>
        <w:tab/>
      </w:r>
      <w:r>
        <w:rPr>
          <w:rFonts w:cstheme="minorHAnsi"/>
          <w:color w:val="000000"/>
        </w:rPr>
        <w:tab/>
      </w:r>
      <w:r>
        <w:rPr>
          <w:rFonts w:cstheme="minorHAnsi"/>
          <w:color w:val="000000"/>
        </w:rPr>
        <w:tab/>
      </w:r>
      <w:r w:rsidRPr="00E86FA3">
        <w:rPr>
          <w:rFonts w:cstheme="minorHAnsi"/>
          <w:color w:val="000000"/>
        </w:rPr>
        <w:t>06-20634066</w:t>
      </w:r>
    </w:p>
    <w:p w:rsidR="00A40B83" w:rsidRPr="00B161F9" w:rsidRDefault="00A40B83" w:rsidP="007F65A8">
      <w:pPr>
        <w:autoSpaceDE w:val="0"/>
        <w:autoSpaceDN w:val="0"/>
        <w:adjustRightInd w:val="0"/>
        <w:rPr>
          <w:rFonts w:cstheme="minorHAnsi"/>
          <w:color w:val="000000" w:themeColor="text1"/>
        </w:rPr>
      </w:pPr>
      <w:r w:rsidRPr="00E86FA3">
        <w:rPr>
          <w:rFonts w:cstheme="minorHAnsi"/>
          <w:color w:val="000000"/>
        </w:rPr>
        <w:t xml:space="preserve">Startdatum project </w:t>
      </w:r>
      <w:r>
        <w:rPr>
          <w:rFonts w:cstheme="minorHAnsi"/>
          <w:color w:val="000000"/>
        </w:rPr>
        <w:tab/>
      </w:r>
      <w:r>
        <w:rPr>
          <w:rFonts w:cstheme="minorHAnsi"/>
          <w:color w:val="000000"/>
        </w:rPr>
        <w:tab/>
      </w:r>
      <w:r w:rsidR="00B161F9" w:rsidRPr="00B161F9">
        <w:rPr>
          <w:rFonts w:cstheme="minorHAnsi"/>
          <w:color w:val="000000" w:themeColor="text1"/>
        </w:rPr>
        <w:t>2</w:t>
      </w:r>
      <w:r w:rsidRPr="00B161F9">
        <w:rPr>
          <w:rFonts w:cstheme="minorHAnsi"/>
          <w:color w:val="000000" w:themeColor="text1"/>
        </w:rPr>
        <w:t xml:space="preserve"> februari, 202</w:t>
      </w:r>
      <w:r w:rsidR="00B161F9" w:rsidRPr="00B161F9">
        <w:rPr>
          <w:rFonts w:cstheme="minorHAnsi"/>
          <w:color w:val="000000" w:themeColor="text1"/>
        </w:rPr>
        <w:t>6</w:t>
      </w:r>
    </w:p>
    <w:p w:rsidR="00A40B83" w:rsidRPr="00B161F9" w:rsidRDefault="00A40B83" w:rsidP="007F65A8">
      <w:pPr>
        <w:autoSpaceDE w:val="0"/>
        <w:autoSpaceDN w:val="0"/>
        <w:adjustRightInd w:val="0"/>
        <w:rPr>
          <w:rFonts w:cstheme="minorHAnsi"/>
          <w:color w:val="000000" w:themeColor="text1"/>
        </w:rPr>
      </w:pPr>
      <w:r w:rsidRPr="00B161F9">
        <w:rPr>
          <w:rFonts w:cstheme="minorHAnsi"/>
          <w:color w:val="000000" w:themeColor="text1"/>
        </w:rPr>
        <w:t xml:space="preserve">Einddatum project </w:t>
      </w:r>
      <w:r w:rsidRPr="00B161F9">
        <w:rPr>
          <w:rFonts w:cstheme="minorHAnsi"/>
          <w:color w:val="000000" w:themeColor="text1"/>
        </w:rPr>
        <w:tab/>
      </w:r>
      <w:r w:rsidRPr="00B161F9">
        <w:rPr>
          <w:rFonts w:cstheme="minorHAnsi"/>
          <w:color w:val="000000" w:themeColor="text1"/>
        </w:rPr>
        <w:tab/>
      </w:r>
      <w:r w:rsidR="00B161F9" w:rsidRPr="00B161F9">
        <w:rPr>
          <w:rFonts w:cstheme="minorHAnsi"/>
          <w:color w:val="000000" w:themeColor="text1"/>
        </w:rPr>
        <w:t>6</w:t>
      </w:r>
      <w:r w:rsidRPr="00B161F9">
        <w:rPr>
          <w:rFonts w:cstheme="minorHAnsi"/>
          <w:color w:val="000000" w:themeColor="text1"/>
        </w:rPr>
        <w:t xml:space="preserve"> februari, 202</w:t>
      </w:r>
      <w:r w:rsidR="00B161F9" w:rsidRPr="00B161F9">
        <w:rPr>
          <w:rFonts w:cstheme="minorHAnsi"/>
          <w:color w:val="000000" w:themeColor="text1"/>
        </w:rPr>
        <w:t>6</w:t>
      </w:r>
    </w:p>
    <w:p w:rsidR="00F75B0A" w:rsidRDefault="00F75B0A" w:rsidP="007F65A8">
      <w:pPr>
        <w:rPr>
          <w:rFonts w:cstheme="minorHAnsi"/>
          <w:color w:val="000000"/>
        </w:rPr>
      </w:pPr>
    </w:p>
    <w:p w:rsidR="00A40B83" w:rsidRPr="00190369" w:rsidRDefault="00A40B83" w:rsidP="007F65A8">
      <w:pPr>
        <w:autoSpaceDE w:val="0"/>
        <w:autoSpaceDN w:val="0"/>
        <w:adjustRightInd w:val="0"/>
        <w:rPr>
          <w:rFonts w:cstheme="minorHAnsi"/>
          <w:color w:val="000000" w:themeColor="text1"/>
        </w:rPr>
      </w:pPr>
    </w:p>
    <w:p w:rsidR="00A40B83" w:rsidRDefault="00A40B83" w:rsidP="007F65A8">
      <w:pPr>
        <w:autoSpaceDE w:val="0"/>
        <w:autoSpaceDN w:val="0"/>
        <w:adjustRightInd w:val="0"/>
        <w:rPr>
          <w:rFonts w:cstheme="minorHAnsi"/>
          <w:color w:val="000000"/>
        </w:rPr>
      </w:pPr>
    </w:p>
    <w:p w:rsidR="00A40B83" w:rsidRDefault="00A40B83" w:rsidP="007F65A8">
      <w:pPr>
        <w:autoSpaceDE w:val="0"/>
        <w:autoSpaceDN w:val="0"/>
        <w:adjustRightInd w:val="0"/>
        <w:rPr>
          <w:rFonts w:cstheme="minorHAnsi"/>
          <w:color w:val="000000"/>
        </w:rPr>
      </w:pPr>
      <w:r>
        <w:rPr>
          <w:rFonts w:cstheme="minorHAnsi"/>
          <w:color w:val="000000"/>
        </w:rPr>
        <w:t>Deelnemers</w:t>
      </w:r>
      <w:r>
        <w:rPr>
          <w:rFonts w:cstheme="minorHAnsi"/>
          <w:color w:val="000000"/>
        </w:rPr>
        <w:tab/>
      </w:r>
      <w:r>
        <w:rPr>
          <w:rFonts w:cstheme="minorHAnsi"/>
          <w:color w:val="000000"/>
        </w:rPr>
        <w:tab/>
      </w:r>
      <w:r>
        <w:rPr>
          <w:rFonts w:cstheme="minorHAnsi"/>
          <w:color w:val="000000"/>
        </w:rPr>
        <w:tab/>
        <w:t xml:space="preserve">Alle leerlingen van OSG </w:t>
      </w:r>
      <w:r w:rsidR="00977ECC">
        <w:rPr>
          <w:rFonts w:cstheme="minorHAnsi"/>
          <w:color w:val="000000"/>
        </w:rPr>
        <w:t>d</w:t>
      </w:r>
      <w:r>
        <w:rPr>
          <w:rFonts w:cstheme="minorHAnsi"/>
          <w:color w:val="000000"/>
        </w:rPr>
        <w:t>e Hogeberg (± 600)</w:t>
      </w:r>
    </w:p>
    <w:p w:rsidR="00A40B83" w:rsidRDefault="00A40B83" w:rsidP="007F65A8">
      <w:pPr>
        <w:autoSpaceDE w:val="0"/>
        <w:autoSpaceDN w:val="0"/>
        <w:adjustRightInd w:val="0"/>
        <w:rPr>
          <w:rFonts w:cstheme="minorHAnsi"/>
          <w:color w:val="000000"/>
        </w:rPr>
      </w:pPr>
    </w:p>
    <w:p w:rsidR="00A40B83" w:rsidRDefault="00A40B83" w:rsidP="007F65A8">
      <w:pPr>
        <w:autoSpaceDE w:val="0"/>
        <w:autoSpaceDN w:val="0"/>
        <w:adjustRightInd w:val="0"/>
        <w:rPr>
          <w:rFonts w:cstheme="minorHAnsi"/>
          <w:color w:val="000000"/>
        </w:rPr>
      </w:pPr>
      <w:r>
        <w:rPr>
          <w:rFonts w:cstheme="minorHAnsi"/>
          <w:color w:val="000000"/>
        </w:rPr>
        <w:t>Met medewerking van</w:t>
      </w:r>
      <w:r>
        <w:rPr>
          <w:rFonts w:cstheme="minorHAnsi"/>
          <w:color w:val="000000"/>
        </w:rPr>
        <w:tab/>
        <w:t xml:space="preserve">Alle docenten van OSG </w:t>
      </w:r>
      <w:r w:rsidR="00977ECC">
        <w:rPr>
          <w:rFonts w:cstheme="minorHAnsi"/>
          <w:color w:val="000000"/>
        </w:rPr>
        <w:t>d</w:t>
      </w:r>
      <w:r>
        <w:rPr>
          <w:rFonts w:cstheme="minorHAnsi"/>
          <w:color w:val="000000"/>
        </w:rPr>
        <w:t>e Hogeberg (± 65)</w:t>
      </w:r>
    </w:p>
    <w:p w:rsidR="002B2191" w:rsidRDefault="002B2191" w:rsidP="007F65A8">
      <w:pPr>
        <w:autoSpaceDE w:val="0"/>
        <w:autoSpaceDN w:val="0"/>
        <w:adjustRightInd w:val="0"/>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proofErr w:type="spellStart"/>
      <w:r>
        <w:rPr>
          <w:rFonts w:cstheme="minorHAnsi"/>
          <w:color w:val="000000"/>
        </w:rPr>
        <w:t>Artex</w:t>
      </w:r>
      <w:proofErr w:type="spellEnd"/>
      <w:r>
        <w:rPr>
          <w:rFonts w:cstheme="minorHAnsi"/>
          <w:color w:val="000000"/>
        </w:rPr>
        <w:t xml:space="preserve"> Kunstenschool en Cultuurcoach Gemeente Texel</w:t>
      </w:r>
    </w:p>
    <w:p w:rsidR="00A40B83" w:rsidRDefault="00A40B83" w:rsidP="00B630E9">
      <w:pPr>
        <w:autoSpaceDE w:val="0"/>
        <w:autoSpaceDN w:val="0"/>
        <w:adjustRightInd w:val="0"/>
        <w:ind w:left="2832"/>
        <w:rPr>
          <w:rFonts w:cstheme="minorHAnsi"/>
          <w:color w:val="000000"/>
        </w:rPr>
      </w:pPr>
      <w:r>
        <w:rPr>
          <w:rFonts w:cstheme="minorHAnsi"/>
          <w:color w:val="000000"/>
        </w:rPr>
        <w:t xml:space="preserve">± </w:t>
      </w:r>
      <w:r w:rsidR="007C3135">
        <w:rPr>
          <w:rFonts w:cstheme="minorHAnsi"/>
          <w:color w:val="000000"/>
        </w:rPr>
        <w:t>10</w:t>
      </w:r>
      <w:r>
        <w:rPr>
          <w:rFonts w:cstheme="minorHAnsi"/>
          <w:color w:val="000000"/>
        </w:rPr>
        <w:t>0 kunstvakstudenten en hun docenten (</w:t>
      </w:r>
      <w:proofErr w:type="spellStart"/>
      <w:r>
        <w:rPr>
          <w:rFonts w:cstheme="minorHAnsi"/>
          <w:color w:val="000000"/>
        </w:rPr>
        <w:t>ArtEZ</w:t>
      </w:r>
      <w:proofErr w:type="spellEnd"/>
      <w:r>
        <w:rPr>
          <w:rFonts w:cstheme="minorHAnsi"/>
          <w:color w:val="000000"/>
        </w:rPr>
        <w:t xml:space="preserve"> Arnhem en Zwolle, Willem de Kooning academie Rotterdam, HKU Utrecht,</w:t>
      </w:r>
      <w:r w:rsidR="00B630E9">
        <w:rPr>
          <w:rFonts w:cstheme="minorHAnsi"/>
          <w:color w:val="000000"/>
        </w:rPr>
        <w:t xml:space="preserve"> </w:t>
      </w:r>
      <w:r>
        <w:rPr>
          <w:rFonts w:cstheme="minorHAnsi"/>
          <w:color w:val="000000"/>
        </w:rPr>
        <w:t>AHK Amsterdam, Minerva Groningen, Nova college, Haarlem)</w:t>
      </w:r>
    </w:p>
    <w:p w:rsidR="003A0E90" w:rsidRDefault="003A0E90" w:rsidP="00B630E9">
      <w:pPr>
        <w:autoSpaceDE w:val="0"/>
        <w:autoSpaceDN w:val="0"/>
        <w:adjustRightInd w:val="0"/>
        <w:ind w:left="2832"/>
        <w:rPr>
          <w:rFonts w:cstheme="minorHAnsi"/>
          <w:color w:val="000000"/>
        </w:rPr>
      </w:pPr>
    </w:p>
    <w:p w:rsidR="00B161F9" w:rsidRDefault="00A40B83" w:rsidP="006954EF">
      <w:pPr>
        <w:autoSpaceDE w:val="0"/>
        <w:autoSpaceDN w:val="0"/>
        <w:adjustRightInd w:val="0"/>
        <w:ind w:left="2832" w:hanging="2832"/>
        <w:rPr>
          <w:rFonts w:cstheme="minorHAnsi"/>
          <w:color w:val="000000"/>
        </w:rPr>
      </w:pPr>
      <w:r>
        <w:rPr>
          <w:rFonts w:cstheme="minorHAnsi"/>
          <w:color w:val="000000"/>
        </w:rPr>
        <w:t>Genodigden</w:t>
      </w:r>
      <w:r>
        <w:rPr>
          <w:rFonts w:cstheme="minorHAnsi"/>
          <w:color w:val="000000"/>
        </w:rPr>
        <w:tab/>
        <w:t>Presentatieochtend alle inwoners van Texel</w:t>
      </w:r>
      <w:r w:rsidR="006954EF">
        <w:rPr>
          <w:rFonts w:cstheme="minorHAnsi"/>
          <w:color w:val="000000"/>
        </w:rPr>
        <w:t xml:space="preserve">, </w:t>
      </w:r>
    </w:p>
    <w:p w:rsidR="00A40B83" w:rsidRDefault="00B161F9" w:rsidP="00B161F9">
      <w:pPr>
        <w:autoSpaceDE w:val="0"/>
        <w:autoSpaceDN w:val="0"/>
        <w:adjustRightInd w:val="0"/>
        <w:ind w:left="2832"/>
        <w:rPr>
          <w:rFonts w:cstheme="minorHAnsi"/>
          <w:color w:val="000000"/>
        </w:rPr>
      </w:pPr>
      <w:r>
        <w:rPr>
          <w:rFonts w:cstheme="minorHAnsi"/>
          <w:color w:val="000000"/>
        </w:rPr>
        <w:t xml:space="preserve">verwacht </w:t>
      </w:r>
      <w:r w:rsidR="006954EF">
        <w:rPr>
          <w:rFonts w:cstheme="minorHAnsi"/>
          <w:color w:val="000000"/>
        </w:rPr>
        <w:t>± 1300 bezoekers (ouders, grootouders en andere belangstellenden)</w:t>
      </w:r>
    </w:p>
    <w:p w:rsidR="00A40B83" w:rsidRDefault="00A40B83" w:rsidP="007F65A8">
      <w:pPr>
        <w:autoSpaceDE w:val="0"/>
        <w:autoSpaceDN w:val="0"/>
        <w:adjustRightInd w:val="0"/>
        <w:rPr>
          <w:rFonts w:cstheme="minorHAnsi"/>
          <w:color w:val="000000"/>
        </w:rPr>
      </w:pPr>
    </w:p>
    <w:p w:rsidR="00A40B83" w:rsidRPr="00B161F9" w:rsidRDefault="00A40B83" w:rsidP="007F65A8">
      <w:pPr>
        <w:autoSpaceDE w:val="0"/>
        <w:autoSpaceDN w:val="0"/>
        <w:adjustRightInd w:val="0"/>
        <w:rPr>
          <w:rFonts w:cstheme="minorHAnsi"/>
          <w:color w:val="000000"/>
          <w:sz w:val="22"/>
          <w:szCs w:val="22"/>
        </w:rPr>
      </w:pPr>
      <w:r w:rsidRPr="00B161F9">
        <w:rPr>
          <w:rFonts w:cstheme="minorHAnsi"/>
          <w:color w:val="000000"/>
          <w:sz w:val="22"/>
          <w:szCs w:val="22"/>
        </w:rPr>
        <w:t>Korte omschrijving project:</w:t>
      </w:r>
    </w:p>
    <w:p w:rsidR="00F22477" w:rsidRPr="00B161F9" w:rsidRDefault="00F22477" w:rsidP="00F75B0A">
      <w:pPr>
        <w:rPr>
          <w:rFonts w:cstheme="minorHAnsi"/>
          <w:sz w:val="22"/>
          <w:szCs w:val="22"/>
        </w:rPr>
      </w:pPr>
      <w:r w:rsidRPr="00B161F9">
        <w:rPr>
          <w:rFonts w:cstheme="minorHAnsi"/>
          <w:color w:val="000000"/>
          <w:sz w:val="22"/>
          <w:szCs w:val="22"/>
        </w:rPr>
        <w:t xml:space="preserve">De Kunstweek is een week waarin alle leerlingen en docenten van OSG De Hogeberg worden ondergedompeld in kunst. Het project start op </w:t>
      </w:r>
      <w:r w:rsidR="00977ECC">
        <w:rPr>
          <w:rFonts w:cstheme="minorHAnsi"/>
          <w:color w:val="000000" w:themeColor="text1"/>
          <w:sz w:val="22"/>
          <w:szCs w:val="22"/>
        </w:rPr>
        <w:t>2</w:t>
      </w:r>
      <w:r w:rsidRPr="00B161F9">
        <w:rPr>
          <w:rFonts w:cstheme="minorHAnsi"/>
          <w:color w:val="000000" w:themeColor="text1"/>
          <w:sz w:val="22"/>
          <w:szCs w:val="22"/>
        </w:rPr>
        <w:t xml:space="preserve"> februari 202</w:t>
      </w:r>
      <w:r w:rsidR="00B161F9" w:rsidRPr="00B161F9">
        <w:rPr>
          <w:rFonts w:cstheme="minorHAnsi"/>
          <w:color w:val="000000" w:themeColor="text1"/>
          <w:sz w:val="22"/>
          <w:szCs w:val="22"/>
        </w:rPr>
        <w:t>6</w:t>
      </w:r>
      <w:r w:rsidRPr="00B161F9">
        <w:rPr>
          <w:rFonts w:cstheme="minorHAnsi"/>
          <w:color w:val="000000" w:themeColor="text1"/>
          <w:sz w:val="22"/>
          <w:szCs w:val="22"/>
        </w:rPr>
        <w:t xml:space="preserve">. Gedurende drie dagen wordt er door alle leerlingen een kunstzinnige workshop naar keuze gevolgd en de week wordt op </w:t>
      </w:r>
      <w:r w:rsidR="00B161F9" w:rsidRPr="00B161F9">
        <w:rPr>
          <w:rFonts w:cstheme="minorHAnsi"/>
          <w:color w:val="000000" w:themeColor="text1"/>
          <w:sz w:val="22"/>
          <w:szCs w:val="22"/>
        </w:rPr>
        <w:t>6</w:t>
      </w:r>
      <w:r w:rsidRPr="00B161F9">
        <w:rPr>
          <w:rFonts w:cstheme="minorHAnsi"/>
          <w:color w:val="000000" w:themeColor="text1"/>
          <w:sz w:val="22"/>
          <w:szCs w:val="22"/>
        </w:rPr>
        <w:t xml:space="preserve"> februari</w:t>
      </w:r>
      <w:r w:rsidR="00B161F9" w:rsidRPr="00B161F9">
        <w:rPr>
          <w:rFonts w:cstheme="minorHAnsi"/>
          <w:color w:val="000000" w:themeColor="text1"/>
          <w:sz w:val="22"/>
          <w:szCs w:val="22"/>
        </w:rPr>
        <w:t>*</w:t>
      </w:r>
      <w:r w:rsidRPr="00B161F9">
        <w:rPr>
          <w:rFonts w:cstheme="minorHAnsi"/>
          <w:color w:val="000000" w:themeColor="text1"/>
          <w:sz w:val="22"/>
          <w:szCs w:val="22"/>
        </w:rPr>
        <w:t xml:space="preserve"> </w:t>
      </w:r>
      <w:r w:rsidRPr="00B161F9">
        <w:rPr>
          <w:rFonts w:cstheme="minorHAnsi"/>
          <w:color w:val="000000"/>
          <w:sz w:val="22"/>
          <w:szCs w:val="22"/>
        </w:rPr>
        <w:t>afgesloten met een ‘Uitmarkt’ voor ouders, familie en belangstellenden. In de workshops wordt ook gewerkt aan (leer)doelen die het kunstvak overstijgen.</w:t>
      </w:r>
    </w:p>
    <w:p w:rsidR="003A0E90" w:rsidRDefault="003A0E90">
      <w:pPr>
        <w:rPr>
          <w:rFonts w:asciiTheme="majorHAnsi" w:eastAsiaTheme="majorEastAsia" w:hAnsiTheme="majorHAnsi" w:cstheme="majorBidi"/>
          <w:color w:val="000000" w:themeColor="text1"/>
          <w:sz w:val="32"/>
          <w:szCs w:val="32"/>
        </w:rPr>
      </w:pPr>
      <w:bookmarkStart w:id="1" w:name="_Toc148516849"/>
      <w:r>
        <w:rPr>
          <w:color w:val="000000" w:themeColor="text1"/>
        </w:rPr>
        <w:br w:type="page"/>
      </w:r>
    </w:p>
    <w:p w:rsidR="00B129DB" w:rsidRPr="002D2A2D" w:rsidRDefault="00B129DB" w:rsidP="002D2A2D">
      <w:pPr>
        <w:pStyle w:val="Kop1"/>
        <w:rPr>
          <w:color w:val="000000" w:themeColor="text1"/>
        </w:rPr>
      </w:pPr>
      <w:r w:rsidRPr="002D2A2D">
        <w:rPr>
          <w:color w:val="000000" w:themeColor="text1"/>
        </w:rPr>
        <w:lastRenderedPageBreak/>
        <w:t>Inleiding</w:t>
      </w:r>
      <w:bookmarkEnd w:id="1"/>
      <w:r w:rsidRPr="002D2A2D">
        <w:rPr>
          <w:color w:val="000000" w:themeColor="text1"/>
        </w:rPr>
        <w:t xml:space="preserve"> </w:t>
      </w:r>
    </w:p>
    <w:p w:rsidR="00A40B83" w:rsidRPr="00A40B83" w:rsidRDefault="00A40B83" w:rsidP="007F65A8">
      <w:pPr>
        <w:rPr>
          <w:rFonts w:eastAsia="Times New Roman" w:cstheme="minorHAnsi"/>
          <w:lang w:eastAsia="nl-NL"/>
        </w:rPr>
      </w:pPr>
    </w:p>
    <w:p w:rsidR="00FA3BB4" w:rsidRPr="00B161F9" w:rsidRDefault="00FA3BB4" w:rsidP="007F65A8">
      <w:pPr>
        <w:rPr>
          <w:rFonts w:eastAsia="Times New Roman" w:cstheme="minorHAnsi"/>
          <w:b/>
          <w:bCs/>
          <w:sz w:val="23"/>
          <w:szCs w:val="23"/>
          <w:lang w:eastAsia="nl-NL"/>
        </w:rPr>
      </w:pPr>
      <w:r w:rsidRPr="00B161F9">
        <w:rPr>
          <w:rFonts w:eastAsia="Times New Roman" w:cstheme="minorHAnsi"/>
          <w:b/>
          <w:bCs/>
          <w:sz w:val="23"/>
          <w:szCs w:val="23"/>
          <w:lang w:eastAsia="nl-NL"/>
        </w:rPr>
        <w:t>Geschiedenis</w:t>
      </w:r>
    </w:p>
    <w:p w:rsidR="00A40B83" w:rsidRPr="00B161F9" w:rsidRDefault="00A40B83" w:rsidP="007F65A8">
      <w:pPr>
        <w:rPr>
          <w:rFonts w:eastAsia="Times New Roman" w:cstheme="minorHAnsi"/>
          <w:sz w:val="23"/>
          <w:szCs w:val="23"/>
          <w:lang w:eastAsia="nl-NL"/>
        </w:rPr>
      </w:pPr>
      <w:r w:rsidRPr="00B161F9">
        <w:rPr>
          <w:rFonts w:eastAsia="Times New Roman" w:cstheme="minorHAnsi"/>
          <w:sz w:val="23"/>
          <w:szCs w:val="23"/>
          <w:lang w:eastAsia="nl-NL"/>
        </w:rPr>
        <w:t xml:space="preserve">De kunstweek kent een lange traditie; al in 1986 werd de eerste kunstweek georganiseerd op de OSG </w:t>
      </w:r>
      <w:r w:rsidR="007F65A8" w:rsidRPr="00B161F9">
        <w:rPr>
          <w:rFonts w:eastAsia="Times New Roman" w:cstheme="minorHAnsi"/>
          <w:sz w:val="23"/>
          <w:szCs w:val="23"/>
          <w:lang w:eastAsia="nl-NL"/>
        </w:rPr>
        <w:t>d</w:t>
      </w:r>
      <w:r w:rsidRPr="00B161F9">
        <w:rPr>
          <w:rFonts w:eastAsia="Times New Roman" w:cstheme="minorHAnsi"/>
          <w:sz w:val="23"/>
          <w:szCs w:val="23"/>
          <w:lang w:eastAsia="nl-NL"/>
        </w:rPr>
        <w:t>e Hogeberg</w:t>
      </w:r>
      <w:r w:rsidR="00B037A4" w:rsidRPr="00B161F9">
        <w:rPr>
          <w:rFonts w:eastAsia="Times New Roman" w:cstheme="minorHAnsi"/>
          <w:sz w:val="23"/>
          <w:szCs w:val="23"/>
          <w:lang w:eastAsia="nl-NL"/>
        </w:rPr>
        <w:t>; t</w:t>
      </w:r>
      <w:r w:rsidRPr="00B161F9">
        <w:rPr>
          <w:rFonts w:eastAsia="Times New Roman" w:cstheme="minorHAnsi"/>
          <w:sz w:val="23"/>
          <w:szCs w:val="23"/>
          <w:lang w:eastAsia="nl-NL"/>
        </w:rPr>
        <w:t>oen heette het nog theaterweek. Inmiddels is de kunstweek een begrip, al is het geen vanzelfsprekendheid</w:t>
      </w:r>
      <w:r w:rsidR="00B037A4" w:rsidRPr="00B161F9">
        <w:rPr>
          <w:rFonts w:eastAsia="Times New Roman" w:cstheme="minorHAnsi"/>
          <w:sz w:val="23"/>
          <w:szCs w:val="23"/>
          <w:lang w:eastAsia="nl-NL"/>
        </w:rPr>
        <w:t xml:space="preserve"> en worden de mogelijkheden en kansen steeds opnieuw afgewogen en ge</w:t>
      </w:r>
      <w:r w:rsidR="00B62A9B" w:rsidRPr="00B161F9">
        <w:rPr>
          <w:rFonts w:eastAsia="Times New Roman" w:cstheme="minorHAnsi"/>
          <w:sz w:val="23"/>
          <w:szCs w:val="23"/>
          <w:lang w:eastAsia="nl-NL"/>
        </w:rPr>
        <w:t>ë</w:t>
      </w:r>
      <w:r w:rsidR="00B037A4" w:rsidRPr="00B161F9">
        <w:rPr>
          <w:rFonts w:eastAsia="Times New Roman" w:cstheme="minorHAnsi"/>
          <w:sz w:val="23"/>
          <w:szCs w:val="23"/>
          <w:lang w:eastAsia="nl-NL"/>
        </w:rPr>
        <w:t>valueerd.</w:t>
      </w:r>
    </w:p>
    <w:p w:rsidR="007F65A8" w:rsidRPr="00B161F9" w:rsidRDefault="007F65A8" w:rsidP="007F65A8">
      <w:pPr>
        <w:rPr>
          <w:rFonts w:eastAsia="Times New Roman" w:cstheme="minorHAnsi"/>
          <w:b/>
          <w:bCs/>
          <w:sz w:val="23"/>
          <w:szCs w:val="23"/>
          <w:lang w:eastAsia="nl-NL"/>
        </w:rPr>
      </w:pPr>
    </w:p>
    <w:p w:rsidR="007F65A8" w:rsidRPr="00B161F9" w:rsidRDefault="00A40B83" w:rsidP="007F65A8">
      <w:pPr>
        <w:rPr>
          <w:rFonts w:eastAsia="Times New Roman" w:cstheme="minorHAnsi"/>
          <w:sz w:val="23"/>
          <w:szCs w:val="23"/>
          <w:lang w:eastAsia="nl-NL"/>
        </w:rPr>
      </w:pPr>
      <w:r w:rsidRPr="00B161F9">
        <w:rPr>
          <w:rFonts w:eastAsia="Times New Roman" w:cstheme="minorHAnsi"/>
          <w:b/>
          <w:bCs/>
          <w:sz w:val="23"/>
          <w:szCs w:val="23"/>
          <w:lang w:eastAsia="nl-NL"/>
        </w:rPr>
        <w:t>Over de Ku</w:t>
      </w:r>
      <w:r w:rsidRPr="00B161F9">
        <w:rPr>
          <w:rFonts w:eastAsia="Times New Roman" w:cstheme="minorHAnsi"/>
          <w:b/>
          <w:bCs/>
          <w:color w:val="000000" w:themeColor="text1"/>
          <w:sz w:val="23"/>
          <w:szCs w:val="23"/>
          <w:lang w:eastAsia="nl-NL"/>
        </w:rPr>
        <w:t xml:space="preserve">nstweek </w:t>
      </w:r>
      <w:r w:rsidR="00B62A9B" w:rsidRPr="00B161F9">
        <w:rPr>
          <w:rFonts w:eastAsia="Times New Roman" w:cstheme="minorHAnsi"/>
          <w:b/>
          <w:bCs/>
          <w:color w:val="000000" w:themeColor="text1"/>
          <w:sz w:val="23"/>
          <w:szCs w:val="23"/>
          <w:lang w:eastAsia="nl-NL"/>
        </w:rPr>
        <w:t xml:space="preserve">van </w:t>
      </w:r>
      <w:r w:rsidR="00B161F9" w:rsidRPr="00B161F9">
        <w:rPr>
          <w:rFonts w:eastAsia="Times New Roman" w:cstheme="minorHAnsi"/>
          <w:b/>
          <w:bCs/>
          <w:color w:val="000000" w:themeColor="text1"/>
          <w:sz w:val="23"/>
          <w:szCs w:val="23"/>
          <w:lang w:eastAsia="nl-NL"/>
        </w:rPr>
        <w:t>2</w:t>
      </w:r>
      <w:r w:rsidR="00B62A9B" w:rsidRPr="00B161F9">
        <w:rPr>
          <w:rFonts w:eastAsia="Times New Roman" w:cstheme="minorHAnsi"/>
          <w:b/>
          <w:bCs/>
          <w:color w:val="000000" w:themeColor="text1"/>
          <w:sz w:val="23"/>
          <w:szCs w:val="23"/>
          <w:lang w:eastAsia="nl-NL"/>
        </w:rPr>
        <w:t xml:space="preserve"> t/m </w:t>
      </w:r>
      <w:r w:rsidR="00B161F9" w:rsidRPr="00B161F9">
        <w:rPr>
          <w:rFonts w:eastAsia="Times New Roman" w:cstheme="minorHAnsi"/>
          <w:b/>
          <w:bCs/>
          <w:color w:val="000000" w:themeColor="text1"/>
          <w:sz w:val="23"/>
          <w:szCs w:val="23"/>
          <w:lang w:eastAsia="nl-NL"/>
        </w:rPr>
        <w:t>6</w:t>
      </w:r>
      <w:r w:rsidR="00B62A9B" w:rsidRPr="00B161F9">
        <w:rPr>
          <w:rFonts w:eastAsia="Times New Roman" w:cstheme="minorHAnsi"/>
          <w:b/>
          <w:bCs/>
          <w:color w:val="000000" w:themeColor="text1"/>
          <w:sz w:val="23"/>
          <w:szCs w:val="23"/>
          <w:lang w:eastAsia="nl-NL"/>
        </w:rPr>
        <w:t xml:space="preserve"> februari 202</w:t>
      </w:r>
      <w:r w:rsidR="00B161F9" w:rsidRPr="00B161F9">
        <w:rPr>
          <w:rFonts w:eastAsia="Times New Roman" w:cstheme="minorHAnsi"/>
          <w:b/>
          <w:bCs/>
          <w:color w:val="000000" w:themeColor="text1"/>
          <w:sz w:val="23"/>
          <w:szCs w:val="23"/>
          <w:lang w:eastAsia="nl-NL"/>
        </w:rPr>
        <w:t>6</w:t>
      </w:r>
    </w:p>
    <w:p w:rsidR="00A40B83" w:rsidRPr="00B161F9" w:rsidRDefault="00A40B83" w:rsidP="007F65A8">
      <w:pPr>
        <w:rPr>
          <w:rFonts w:eastAsia="Times New Roman" w:cstheme="minorHAnsi"/>
          <w:sz w:val="23"/>
          <w:szCs w:val="23"/>
          <w:lang w:eastAsia="nl-NL"/>
        </w:rPr>
      </w:pPr>
      <w:r w:rsidRPr="00B161F9">
        <w:rPr>
          <w:rFonts w:eastAsia="Times New Roman" w:cstheme="minorHAnsi"/>
          <w:sz w:val="23"/>
          <w:szCs w:val="23"/>
          <w:lang w:eastAsia="nl-NL"/>
        </w:rPr>
        <w:t xml:space="preserve">Alle 600 leerlingen nemen </w:t>
      </w:r>
      <w:r w:rsidR="00B62A9B" w:rsidRPr="00B161F9">
        <w:rPr>
          <w:rFonts w:eastAsia="Times New Roman" w:cstheme="minorHAnsi"/>
          <w:sz w:val="23"/>
          <w:szCs w:val="23"/>
          <w:lang w:eastAsia="nl-NL"/>
        </w:rPr>
        <w:t xml:space="preserve">in </w:t>
      </w:r>
      <w:r w:rsidRPr="00B161F9">
        <w:rPr>
          <w:rFonts w:eastAsia="Times New Roman" w:cstheme="minorHAnsi"/>
          <w:sz w:val="23"/>
          <w:szCs w:val="23"/>
          <w:lang w:eastAsia="nl-NL"/>
        </w:rPr>
        <w:t xml:space="preserve">deze week actief deel aan een </w:t>
      </w:r>
      <w:r w:rsidR="00B62A9B" w:rsidRPr="00B161F9">
        <w:rPr>
          <w:rFonts w:eastAsia="Times New Roman" w:cstheme="minorHAnsi"/>
          <w:sz w:val="23"/>
          <w:szCs w:val="23"/>
          <w:lang w:eastAsia="nl-NL"/>
        </w:rPr>
        <w:t>kunstvak</w:t>
      </w:r>
      <w:r w:rsidRPr="00B161F9">
        <w:rPr>
          <w:rFonts w:eastAsia="Times New Roman" w:cstheme="minorHAnsi"/>
          <w:sz w:val="23"/>
          <w:szCs w:val="23"/>
          <w:lang w:eastAsia="nl-NL"/>
        </w:rPr>
        <w:t>workshop naar keuze, bijvoorbeeld</w:t>
      </w:r>
      <w:r w:rsidR="00B62A9B" w:rsidRPr="00B161F9">
        <w:rPr>
          <w:rFonts w:eastAsia="Times New Roman" w:cstheme="minorHAnsi"/>
          <w:sz w:val="23"/>
          <w:szCs w:val="23"/>
          <w:lang w:eastAsia="nl-NL"/>
        </w:rPr>
        <w:t xml:space="preserve"> een workshop</w:t>
      </w:r>
      <w:r w:rsidRPr="00B161F9">
        <w:rPr>
          <w:rFonts w:eastAsia="Times New Roman" w:cstheme="minorHAnsi"/>
          <w:sz w:val="23"/>
          <w:szCs w:val="23"/>
          <w:lang w:eastAsia="nl-NL"/>
        </w:rPr>
        <w:t xml:space="preserve">: </w:t>
      </w:r>
      <w:r w:rsidR="00B62A9B" w:rsidRPr="00B161F9">
        <w:rPr>
          <w:rFonts w:eastAsia="Times New Roman" w:cstheme="minorHAnsi"/>
          <w:sz w:val="23"/>
          <w:szCs w:val="23"/>
          <w:lang w:eastAsia="nl-NL"/>
        </w:rPr>
        <w:t>t</w:t>
      </w:r>
      <w:r w:rsidRPr="00B161F9">
        <w:rPr>
          <w:rFonts w:eastAsia="Times New Roman" w:cstheme="minorHAnsi"/>
          <w:sz w:val="23"/>
          <w:szCs w:val="23"/>
          <w:lang w:eastAsia="nl-NL"/>
        </w:rPr>
        <w:t xml:space="preserve">heater, </w:t>
      </w:r>
      <w:r w:rsidR="00B62A9B" w:rsidRPr="00B161F9">
        <w:rPr>
          <w:rFonts w:eastAsia="Times New Roman" w:cstheme="minorHAnsi"/>
          <w:sz w:val="23"/>
          <w:szCs w:val="23"/>
          <w:lang w:eastAsia="nl-NL"/>
        </w:rPr>
        <w:t>d</w:t>
      </w:r>
      <w:r w:rsidRPr="00B161F9">
        <w:rPr>
          <w:rFonts w:eastAsia="Times New Roman" w:cstheme="minorHAnsi"/>
          <w:sz w:val="23"/>
          <w:szCs w:val="23"/>
          <w:lang w:eastAsia="nl-NL"/>
        </w:rPr>
        <w:t xml:space="preserve">ans, </w:t>
      </w:r>
      <w:r w:rsidR="00B62A9B" w:rsidRPr="00B161F9">
        <w:rPr>
          <w:rFonts w:eastAsia="Times New Roman" w:cstheme="minorHAnsi"/>
          <w:sz w:val="23"/>
          <w:szCs w:val="23"/>
          <w:lang w:eastAsia="nl-NL"/>
        </w:rPr>
        <w:t>tekenen, boetseren</w:t>
      </w:r>
      <w:r w:rsidRPr="00B161F9">
        <w:rPr>
          <w:rFonts w:eastAsia="Times New Roman" w:cstheme="minorHAnsi"/>
          <w:sz w:val="23"/>
          <w:szCs w:val="23"/>
          <w:lang w:eastAsia="nl-NL"/>
        </w:rPr>
        <w:t xml:space="preserve">, </w:t>
      </w:r>
      <w:r w:rsidR="00B62A9B" w:rsidRPr="00B161F9">
        <w:rPr>
          <w:rFonts w:eastAsia="Times New Roman" w:cstheme="minorHAnsi"/>
          <w:sz w:val="23"/>
          <w:szCs w:val="23"/>
          <w:lang w:eastAsia="nl-NL"/>
        </w:rPr>
        <w:t>m</w:t>
      </w:r>
      <w:r w:rsidRPr="00B161F9">
        <w:rPr>
          <w:rFonts w:eastAsia="Times New Roman" w:cstheme="minorHAnsi"/>
          <w:sz w:val="23"/>
          <w:szCs w:val="23"/>
          <w:lang w:eastAsia="nl-NL"/>
        </w:rPr>
        <w:t xml:space="preserve">uziek, </w:t>
      </w:r>
      <w:r w:rsidR="00A73690" w:rsidRPr="00B161F9">
        <w:rPr>
          <w:rFonts w:eastAsia="Times New Roman" w:cstheme="minorHAnsi"/>
          <w:sz w:val="23"/>
          <w:szCs w:val="23"/>
          <w:lang w:eastAsia="nl-NL"/>
        </w:rPr>
        <w:t>film, fotografie</w:t>
      </w:r>
      <w:r w:rsidRPr="00B161F9">
        <w:rPr>
          <w:rFonts w:eastAsia="Times New Roman" w:cstheme="minorHAnsi"/>
          <w:sz w:val="23"/>
          <w:szCs w:val="23"/>
          <w:lang w:eastAsia="nl-NL"/>
        </w:rPr>
        <w:t xml:space="preserve">, of een interdisciplinaire workshop. In totaal </w:t>
      </w:r>
      <w:r w:rsidR="00B62A9B" w:rsidRPr="00B161F9">
        <w:rPr>
          <w:rFonts w:eastAsia="Times New Roman" w:cstheme="minorHAnsi"/>
          <w:sz w:val="23"/>
          <w:szCs w:val="23"/>
          <w:lang w:eastAsia="nl-NL"/>
        </w:rPr>
        <w:t>worden</w:t>
      </w:r>
      <w:r w:rsidRPr="00B161F9">
        <w:rPr>
          <w:rFonts w:eastAsia="Times New Roman" w:cstheme="minorHAnsi"/>
          <w:sz w:val="23"/>
          <w:szCs w:val="23"/>
          <w:lang w:eastAsia="nl-NL"/>
        </w:rPr>
        <w:t xml:space="preserve"> er zo’n </w:t>
      </w:r>
      <w:r w:rsidR="00977ECC">
        <w:rPr>
          <w:rFonts w:eastAsia="Times New Roman" w:cstheme="minorHAnsi"/>
          <w:sz w:val="23"/>
          <w:szCs w:val="23"/>
          <w:lang w:eastAsia="nl-NL"/>
        </w:rPr>
        <w:t>vijft</w:t>
      </w:r>
      <w:r w:rsidRPr="00B161F9">
        <w:rPr>
          <w:rFonts w:eastAsia="Times New Roman" w:cstheme="minorHAnsi"/>
          <w:sz w:val="23"/>
          <w:szCs w:val="23"/>
          <w:lang w:eastAsia="nl-NL"/>
        </w:rPr>
        <w:t>ig workshops</w:t>
      </w:r>
      <w:r w:rsidR="00B62A9B" w:rsidRPr="00B161F9">
        <w:rPr>
          <w:rFonts w:eastAsia="Times New Roman" w:cstheme="minorHAnsi"/>
          <w:sz w:val="23"/>
          <w:szCs w:val="23"/>
          <w:lang w:eastAsia="nl-NL"/>
        </w:rPr>
        <w:t xml:space="preserve"> aangeboden</w:t>
      </w:r>
      <w:r w:rsidRPr="00B161F9">
        <w:rPr>
          <w:rFonts w:eastAsia="Times New Roman" w:cstheme="minorHAnsi"/>
          <w:sz w:val="23"/>
          <w:szCs w:val="23"/>
          <w:lang w:eastAsia="nl-NL"/>
        </w:rPr>
        <w:t xml:space="preserve">. De kunstweek wordt op vrijdag afgesloten met een </w:t>
      </w:r>
      <w:r w:rsidR="00F75B0A" w:rsidRPr="00B161F9">
        <w:rPr>
          <w:rFonts w:eastAsia="Times New Roman" w:cstheme="minorHAnsi"/>
          <w:sz w:val="23"/>
          <w:szCs w:val="23"/>
          <w:lang w:eastAsia="nl-NL"/>
        </w:rPr>
        <w:t>‘</w:t>
      </w:r>
      <w:r w:rsidRPr="00B161F9">
        <w:rPr>
          <w:rFonts w:eastAsia="Times New Roman" w:cstheme="minorHAnsi"/>
          <w:sz w:val="23"/>
          <w:szCs w:val="23"/>
          <w:lang w:eastAsia="nl-NL"/>
        </w:rPr>
        <w:t>Uitmarkt</w:t>
      </w:r>
      <w:r w:rsidR="00F75B0A" w:rsidRPr="00B161F9">
        <w:rPr>
          <w:rFonts w:eastAsia="Times New Roman" w:cstheme="minorHAnsi"/>
          <w:sz w:val="23"/>
          <w:szCs w:val="23"/>
          <w:lang w:eastAsia="nl-NL"/>
        </w:rPr>
        <w:t>’</w:t>
      </w:r>
      <w:r w:rsidRPr="00B161F9">
        <w:rPr>
          <w:rFonts w:eastAsia="Times New Roman" w:cstheme="minorHAnsi"/>
          <w:sz w:val="23"/>
          <w:szCs w:val="23"/>
          <w:lang w:eastAsia="nl-NL"/>
        </w:rPr>
        <w:t xml:space="preserve"> waarin de resultaten van de workshops op verschillende podia en expositieruimtes </w:t>
      </w:r>
      <w:r w:rsidR="00B62A9B" w:rsidRPr="00B161F9">
        <w:rPr>
          <w:rFonts w:eastAsia="Times New Roman" w:cstheme="minorHAnsi"/>
          <w:sz w:val="23"/>
          <w:szCs w:val="23"/>
          <w:lang w:eastAsia="nl-NL"/>
        </w:rPr>
        <w:t xml:space="preserve">in de school </w:t>
      </w:r>
      <w:r w:rsidRPr="00B161F9">
        <w:rPr>
          <w:rFonts w:eastAsia="Times New Roman" w:cstheme="minorHAnsi"/>
          <w:sz w:val="23"/>
          <w:szCs w:val="23"/>
          <w:lang w:eastAsia="nl-NL"/>
        </w:rPr>
        <w:t>zijn te zien en te horen. De Kunstweek is een evenement dat inmiddels een begrip is geworden onder de Texelse bevolking</w:t>
      </w:r>
      <w:r w:rsidR="007F65A8" w:rsidRPr="00B161F9">
        <w:rPr>
          <w:rFonts w:eastAsia="Times New Roman" w:cstheme="minorHAnsi"/>
          <w:sz w:val="23"/>
          <w:szCs w:val="23"/>
          <w:lang w:eastAsia="nl-NL"/>
        </w:rPr>
        <w:t xml:space="preserve"> en </w:t>
      </w:r>
      <w:r w:rsidR="00B62A9B" w:rsidRPr="00B161F9">
        <w:rPr>
          <w:rFonts w:eastAsia="Times New Roman" w:cstheme="minorHAnsi"/>
          <w:sz w:val="23"/>
          <w:szCs w:val="23"/>
          <w:lang w:eastAsia="nl-NL"/>
        </w:rPr>
        <w:t xml:space="preserve">de ‘Uitmarkt’ </w:t>
      </w:r>
      <w:r w:rsidR="007F65A8" w:rsidRPr="00B161F9">
        <w:rPr>
          <w:rFonts w:eastAsia="Times New Roman" w:cstheme="minorHAnsi"/>
          <w:sz w:val="23"/>
          <w:szCs w:val="23"/>
          <w:lang w:eastAsia="nl-NL"/>
        </w:rPr>
        <w:t xml:space="preserve">werd in het verleden altijd goed bezocht door ouders, maar ook </w:t>
      </w:r>
      <w:r w:rsidR="00B62A9B" w:rsidRPr="00B161F9">
        <w:rPr>
          <w:rFonts w:eastAsia="Times New Roman" w:cstheme="minorHAnsi"/>
          <w:sz w:val="23"/>
          <w:szCs w:val="23"/>
          <w:lang w:eastAsia="nl-NL"/>
        </w:rPr>
        <w:t xml:space="preserve">door </w:t>
      </w:r>
      <w:r w:rsidR="007F65A8" w:rsidRPr="00B161F9">
        <w:rPr>
          <w:rFonts w:eastAsia="Times New Roman" w:cstheme="minorHAnsi"/>
          <w:sz w:val="23"/>
          <w:szCs w:val="23"/>
          <w:lang w:eastAsia="nl-NL"/>
        </w:rPr>
        <w:t>opa’s, oma’s, buren, en kennissen</w:t>
      </w:r>
      <w:r w:rsidRPr="00B161F9">
        <w:rPr>
          <w:rFonts w:eastAsia="Times New Roman" w:cstheme="minorHAnsi"/>
          <w:sz w:val="23"/>
          <w:szCs w:val="23"/>
          <w:lang w:eastAsia="nl-NL"/>
        </w:rPr>
        <w:t xml:space="preserve">. </w:t>
      </w:r>
    </w:p>
    <w:p w:rsidR="007F65A8" w:rsidRPr="00B161F9" w:rsidRDefault="007F65A8" w:rsidP="007F65A8">
      <w:pPr>
        <w:rPr>
          <w:rFonts w:eastAsia="Times New Roman" w:cstheme="minorHAnsi"/>
          <w:b/>
          <w:bCs/>
          <w:sz w:val="23"/>
          <w:szCs w:val="23"/>
          <w:lang w:eastAsia="nl-NL"/>
        </w:rPr>
      </w:pPr>
    </w:p>
    <w:p w:rsidR="00A40B83" w:rsidRPr="00B161F9" w:rsidRDefault="00B62A9B" w:rsidP="007F65A8">
      <w:pPr>
        <w:rPr>
          <w:rFonts w:eastAsia="Times New Roman" w:cstheme="minorHAnsi"/>
          <w:sz w:val="23"/>
          <w:szCs w:val="23"/>
          <w:lang w:eastAsia="nl-NL"/>
        </w:rPr>
      </w:pPr>
      <w:r w:rsidRPr="00B161F9">
        <w:rPr>
          <w:rFonts w:eastAsia="Times New Roman" w:cstheme="minorHAnsi"/>
          <w:b/>
          <w:bCs/>
          <w:sz w:val="23"/>
          <w:szCs w:val="23"/>
          <w:lang w:eastAsia="nl-NL"/>
        </w:rPr>
        <w:t>Workshops verzorgd door kunstvakstudenten</w:t>
      </w:r>
    </w:p>
    <w:p w:rsidR="007F65A8" w:rsidRPr="00B161F9" w:rsidRDefault="00A40B83" w:rsidP="007F65A8">
      <w:pPr>
        <w:rPr>
          <w:rFonts w:eastAsia="Times New Roman" w:cstheme="minorHAnsi"/>
          <w:sz w:val="23"/>
          <w:szCs w:val="23"/>
          <w:lang w:eastAsia="nl-NL"/>
        </w:rPr>
      </w:pPr>
      <w:r w:rsidRPr="00B161F9">
        <w:rPr>
          <w:rFonts w:eastAsia="Times New Roman" w:cstheme="minorHAnsi"/>
          <w:sz w:val="23"/>
          <w:szCs w:val="23"/>
          <w:lang w:eastAsia="nl-NL"/>
        </w:rPr>
        <w:t xml:space="preserve">Voor de studenten is de kunstweek een bijzondere stageplaats. Gedurende een week wordt zeer intensief met een groep van ongeveer 15 leerlingen gewerkt. Studenten maken in korte tijd kennis met veel collega studenten </w:t>
      </w:r>
      <w:r w:rsidR="007F65A8" w:rsidRPr="00B161F9">
        <w:rPr>
          <w:rFonts w:eastAsia="Times New Roman" w:cstheme="minorHAnsi"/>
          <w:sz w:val="23"/>
          <w:szCs w:val="23"/>
          <w:lang w:eastAsia="nl-NL"/>
        </w:rPr>
        <w:t>en zorgen voor een frisse wind en inspiratie, want t</w:t>
      </w:r>
      <w:r w:rsidRPr="00B161F9">
        <w:rPr>
          <w:rFonts w:eastAsia="Times New Roman" w:cstheme="minorHAnsi"/>
          <w:sz w:val="23"/>
          <w:szCs w:val="23"/>
          <w:lang w:eastAsia="nl-NL"/>
        </w:rPr>
        <w:t>ijdens de kunstweek wordt men intensief begeleid door een docent van onze school.</w:t>
      </w:r>
    </w:p>
    <w:p w:rsidR="00A40B83" w:rsidRPr="00B161F9" w:rsidRDefault="00A40B83" w:rsidP="007F65A8">
      <w:pPr>
        <w:rPr>
          <w:rFonts w:eastAsia="Times New Roman" w:cstheme="minorHAnsi"/>
          <w:sz w:val="23"/>
          <w:szCs w:val="23"/>
          <w:lang w:eastAsia="nl-NL"/>
        </w:rPr>
      </w:pPr>
      <w:r w:rsidRPr="00B161F9">
        <w:rPr>
          <w:rFonts w:eastAsia="Times New Roman" w:cstheme="minorHAnsi"/>
          <w:sz w:val="23"/>
          <w:szCs w:val="23"/>
          <w:lang w:eastAsia="nl-NL"/>
        </w:rPr>
        <w:t xml:space="preserve"> </w:t>
      </w:r>
    </w:p>
    <w:p w:rsidR="00A40B83" w:rsidRPr="00B161F9" w:rsidRDefault="00A40B83" w:rsidP="007F65A8">
      <w:pPr>
        <w:rPr>
          <w:rFonts w:eastAsia="Times New Roman" w:cstheme="minorHAnsi"/>
          <w:sz w:val="23"/>
          <w:szCs w:val="23"/>
          <w:lang w:eastAsia="nl-NL"/>
        </w:rPr>
      </w:pPr>
      <w:r w:rsidRPr="00B161F9">
        <w:rPr>
          <w:rFonts w:eastAsia="Times New Roman" w:cstheme="minorHAnsi"/>
          <w:b/>
          <w:bCs/>
          <w:sz w:val="23"/>
          <w:szCs w:val="23"/>
          <w:lang w:eastAsia="nl-NL"/>
        </w:rPr>
        <w:t xml:space="preserve">Wat </w:t>
      </w:r>
      <w:r w:rsidR="00FA3BB4" w:rsidRPr="00B161F9">
        <w:rPr>
          <w:rFonts w:eastAsia="Times New Roman" w:cstheme="minorHAnsi"/>
          <w:b/>
          <w:bCs/>
          <w:sz w:val="23"/>
          <w:szCs w:val="23"/>
          <w:lang w:eastAsia="nl-NL"/>
        </w:rPr>
        <w:t>bieden we</w:t>
      </w:r>
      <w:r w:rsidRPr="00B161F9">
        <w:rPr>
          <w:rFonts w:eastAsia="Times New Roman" w:cstheme="minorHAnsi"/>
          <w:b/>
          <w:bCs/>
          <w:sz w:val="23"/>
          <w:szCs w:val="23"/>
          <w:lang w:eastAsia="nl-NL"/>
        </w:rPr>
        <w:t xml:space="preserve"> de studenten </w:t>
      </w:r>
    </w:p>
    <w:p w:rsidR="00A40B83" w:rsidRPr="00B161F9" w:rsidRDefault="00A40B83" w:rsidP="007F65A8">
      <w:pPr>
        <w:rPr>
          <w:rFonts w:eastAsia="Times New Roman" w:cstheme="minorHAnsi"/>
          <w:sz w:val="23"/>
          <w:szCs w:val="23"/>
          <w:lang w:eastAsia="nl-NL"/>
        </w:rPr>
      </w:pPr>
      <w:r w:rsidRPr="00B161F9">
        <w:rPr>
          <w:rFonts w:eastAsia="Times New Roman" w:cstheme="minorHAnsi"/>
          <w:sz w:val="23"/>
          <w:szCs w:val="23"/>
          <w:lang w:eastAsia="nl-NL"/>
        </w:rPr>
        <w:t>Naast een bijzondere stageplaats bieden we studenten de overtocht van Den Helder naar Texel (en terug), een warm en gezellig onderdak in één van de Texelse vakantieaccommodaties, elke dag een (warme) maaltijd</w:t>
      </w:r>
      <w:r w:rsidR="00A73690" w:rsidRPr="00B161F9">
        <w:rPr>
          <w:rFonts w:eastAsia="Times New Roman" w:cstheme="minorHAnsi"/>
          <w:sz w:val="23"/>
          <w:szCs w:val="23"/>
          <w:lang w:eastAsia="nl-NL"/>
        </w:rPr>
        <w:t xml:space="preserve"> een gezamenlijke kennismakingsactiviteit </w:t>
      </w:r>
      <w:r w:rsidRPr="00B161F9">
        <w:rPr>
          <w:rFonts w:eastAsia="Times New Roman" w:cstheme="minorHAnsi"/>
          <w:sz w:val="23"/>
          <w:szCs w:val="23"/>
          <w:lang w:eastAsia="nl-NL"/>
        </w:rPr>
        <w:t xml:space="preserve">en vooral een warm welkom. </w:t>
      </w:r>
    </w:p>
    <w:p w:rsidR="007F65A8" w:rsidRPr="00B161F9" w:rsidRDefault="007F65A8" w:rsidP="007F65A8">
      <w:pPr>
        <w:rPr>
          <w:rFonts w:eastAsia="Times New Roman" w:cstheme="minorHAnsi"/>
          <w:sz w:val="23"/>
          <w:szCs w:val="23"/>
          <w:lang w:eastAsia="nl-NL"/>
        </w:rPr>
      </w:pPr>
    </w:p>
    <w:p w:rsidR="00A40B83" w:rsidRPr="00B161F9" w:rsidRDefault="00A40B83" w:rsidP="007F65A8">
      <w:pPr>
        <w:rPr>
          <w:rFonts w:eastAsia="Times New Roman" w:cstheme="minorHAnsi"/>
          <w:sz w:val="23"/>
          <w:szCs w:val="23"/>
          <w:lang w:eastAsia="nl-NL"/>
        </w:rPr>
      </w:pPr>
      <w:r w:rsidRPr="00B161F9">
        <w:rPr>
          <w:rFonts w:eastAsia="Times New Roman" w:cstheme="minorHAnsi"/>
          <w:b/>
          <w:bCs/>
          <w:sz w:val="23"/>
          <w:szCs w:val="23"/>
          <w:lang w:eastAsia="nl-NL"/>
        </w:rPr>
        <w:t xml:space="preserve">De </w:t>
      </w:r>
      <w:r w:rsidR="00B62A9B" w:rsidRPr="00B161F9">
        <w:rPr>
          <w:rFonts w:eastAsia="Times New Roman" w:cstheme="minorHAnsi"/>
          <w:b/>
          <w:bCs/>
          <w:sz w:val="23"/>
          <w:szCs w:val="23"/>
          <w:lang w:eastAsia="nl-NL"/>
        </w:rPr>
        <w:t>inhoud</w:t>
      </w:r>
    </w:p>
    <w:p w:rsidR="003A0E90" w:rsidRDefault="00003993" w:rsidP="007F65A8">
      <w:pPr>
        <w:rPr>
          <w:rFonts w:eastAsia="Times New Roman" w:cstheme="minorHAnsi"/>
          <w:i/>
          <w:iCs/>
          <w:sz w:val="23"/>
          <w:szCs w:val="23"/>
          <w:lang w:eastAsia="nl-NL"/>
        </w:rPr>
      </w:pPr>
      <w:r w:rsidRPr="00B161F9">
        <w:rPr>
          <w:rFonts w:eastAsia="Times New Roman" w:cstheme="minorHAnsi"/>
          <w:sz w:val="23"/>
          <w:szCs w:val="23"/>
          <w:lang w:eastAsia="nl-NL"/>
        </w:rPr>
        <w:t>In de kunstweek staat een thema centraal dat aansluit bij de (</w:t>
      </w:r>
      <w:proofErr w:type="spellStart"/>
      <w:r w:rsidRPr="00B161F9">
        <w:rPr>
          <w:rFonts w:eastAsia="Times New Roman" w:cstheme="minorHAnsi"/>
          <w:sz w:val="23"/>
          <w:szCs w:val="23"/>
          <w:lang w:eastAsia="nl-NL"/>
        </w:rPr>
        <w:t>burgerschaps</w:t>
      </w:r>
      <w:proofErr w:type="spellEnd"/>
      <w:r w:rsidRPr="00B161F9">
        <w:rPr>
          <w:rFonts w:eastAsia="Times New Roman" w:cstheme="minorHAnsi"/>
          <w:sz w:val="23"/>
          <w:szCs w:val="23"/>
          <w:lang w:eastAsia="nl-NL"/>
        </w:rPr>
        <w:t xml:space="preserve">)doelen die recentelijk door de leerlingen, ouders en docenten in verschillende sessies zijn opgesteld; </w:t>
      </w:r>
      <w:r w:rsidRPr="00B161F9">
        <w:rPr>
          <w:rFonts w:eastAsia="Times New Roman" w:cstheme="minorHAnsi"/>
          <w:i/>
          <w:iCs/>
          <w:sz w:val="23"/>
          <w:szCs w:val="23"/>
          <w:lang w:eastAsia="nl-NL"/>
        </w:rPr>
        <w:t xml:space="preserve">gelijkwaardigheid, vrijheid, ontmoeting, zelfredzaamheid en veiligheid. </w:t>
      </w:r>
    </w:p>
    <w:p w:rsidR="00E34237" w:rsidRPr="003A0E90" w:rsidRDefault="003A0E90" w:rsidP="007F65A8">
      <w:pPr>
        <w:rPr>
          <w:rFonts w:eastAsia="Times New Roman" w:cstheme="minorHAnsi"/>
          <w:sz w:val="23"/>
          <w:szCs w:val="23"/>
          <w:lang w:eastAsia="nl-NL"/>
        </w:rPr>
      </w:pPr>
      <w:r>
        <w:rPr>
          <w:rFonts w:eastAsia="Times New Roman" w:cstheme="minorHAnsi"/>
          <w:sz w:val="23"/>
          <w:szCs w:val="23"/>
          <w:lang w:eastAsia="nl-NL"/>
        </w:rPr>
        <w:t xml:space="preserve">Het thema waar we deze doelen aan ophangen is </w:t>
      </w:r>
      <w:proofErr w:type="spellStart"/>
      <w:r>
        <w:rPr>
          <w:rFonts w:eastAsia="Times New Roman" w:cstheme="minorHAnsi"/>
          <w:sz w:val="23"/>
          <w:szCs w:val="23"/>
          <w:lang w:eastAsia="nl-NL"/>
        </w:rPr>
        <w:t>Fanstastic</w:t>
      </w:r>
      <w:proofErr w:type="spellEnd"/>
      <w:r>
        <w:rPr>
          <w:rFonts w:eastAsia="Times New Roman" w:cstheme="minorHAnsi"/>
          <w:sz w:val="23"/>
          <w:szCs w:val="23"/>
          <w:lang w:eastAsia="nl-NL"/>
        </w:rPr>
        <w:t xml:space="preserve"> </w:t>
      </w:r>
      <w:proofErr w:type="spellStart"/>
      <w:r>
        <w:rPr>
          <w:rFonts w:eastAsia="Times New Roman" w:cstheme="minorHAnsi"/>
          <w:sz w:val="23"/>
          <w:szCs w:val="23"/>
          <w:lang w:eastAsia="nl-NL"/>
        </w:rPr>
        <w:t>Future</w:t>
      </w:r>
      <w:proofErr w:type="spellEnd"/>
      <w:r>
        <w:rPr>
          <w:rFonts w:eastAsia="Times New Roman" w:cstheme="minorHAnsi"/>
          <w:sz w:val="23"/>
          <w:szCs w:val="23"/>
          <w:lang w:eastAsia="nl-NL"/>
        </w:rPr>
        <w:t>! Hiermee hopen we studenten en leerlingen ertoe aan te zetten om samen vooruit te blikken op een toekomst waarin we deze doelen zullen realiseren.</w:t>
      </w:r>
    </w:p>
    <w:p w:rsidR="00003993" w:rsidRPr="00B161F9" w:rsidRDefault="00003993" w:rsidP="007F65A8">
      <w:pPr>
        <w:rPr>
          <w:rFonts w:eastAsia="Times New Roman" w:cstheme="minorHAnsi"/>
          <w:sz w:val="23"/>
          <w:szCs w:val="23"/>
          <w:lang w:eastAsia="nl-NL"/>
        </w:rPr>
      </w:pPr>
      <w:r w:rsidRPr="00B161F9">
        <w:rPr>
          <w:rFonts w:eastAsia="Times New Roman" w:cstheme="minorHAnsi"/>
          <w:sz w:val="23"/>
          <w:szCs w:val="23"/>
          <w:lang w:eastAsia="nl-NL"/>
        </w:rPr>
        <w:t xml:space="preserve">Daarnaast is het ontwikkelen van creativiteit door te associëren, te combineren en het maakproces centraal te stellen </w:t>
      </w:r>
      <w:r w:rsidR="00E34237" w:rsidRPr="00B161F9">
        <w:rPr>
          <w:rFonts w:eastAsia="Times New Roman" w:cstheme="minorHAnsi"/>
          <w:sz w:val="23"/>
          <w:szCs w:val="23"/>
          <w:lang w:eastAsia="nl-NL"/>
        </w:rPr>
        <w:t>een oogmerk</w:t>
      </w:r>
      <w:r w:rsidRPr="00B161F9">
        <w:rPr>
          <w:rFonts w:eastAsia="Times New Roman" w:cstheme="minorHAnsi"/>
          <w:sz w:val="23"/>
          <w:szCs w:val="23"/>
          <w:lang w:eastAsia="nl-NL"/>
        </w:rPr>
        <w:t>. Dat</w:t>
      </w:r>
      <w:r w:rsidR="00E34237" w:rsidRPr="00B161F9">
        <w:rPr>
          <w:rFonts w:eastAsia="Times New Roman" w:cstheme="minorHAnsi"/>
          <w:sz w:val="23"/>
          <w:szCs w:val="23"/>
          <w:lang w:eastAsia="nl-NL"/>
        </w:rPr>
        <w:t xml:space="preserve"> de kunstweek leerlingen de ruimte biedt om zichtbaar te zijn en hun eigen leefwereld en talenten daarbij mee te nemen de school in, is een waardevol gegeven dat we koesteren. Bovendien ontstaat er in deze week ook een connectie met de buitenwereld door de diversiteit aan jonge studenten die de school tijdelijk ‘overnemen’.</w:t>
      </w:r>
    </w:p>
    <w:p w:rsidR="00FA3BB4" w:rsidRPr="00B161F9" w:rsidRDefault="00FA3BB4" w:rsidP="007F65A8">
      <w:pPr>
        <w:rPr>
          <w:rFonts w:eastAsia="Times New Roman" w:cstheme="minorHAnsi"/>
          <w:sz w:val="23"/>
          <w:szCs w:val="23"/>
          <w:lang w:eastAsia="nl-NL"/>
        </w:rPr>
      </w:pPr>
    </w:p>
    <w:p w:rsidR="00A40B83" w:rsidRPr="00B161F9" w:rsidRDefault="00FA3BB4" w:rsidP="007F65A8">
      <w:pPr>
        <w:rPr>
          <w:rFonts w:eastAsia="Times New Roman" w:cstheme="minorHAnsi"/>
          <w:sz w:val="23"/>
          <w:szCs w:val="23"/>
          <w:lang w:eastAsia="nl-NL"/>
        </w:rPr>
      </w:pPr>
      <w:r w:rsidRPr="00B161F9">
        <w:rPr>
          <w:rFonts w:eastAsia="Times New Roman" w:cstheme="minorHAnsi"/>
          <w:b/>
          <w:bCs/>
          <w:sz w:val="23"/>
          <w:szCs w:val="23"/>
          <w:lang w:eastAsia="nl-NL"/>
        </w:rPr>
        <w:t>Zo</w:t>
      </w:r>
      <w:r w:rsidR="00A40B83" w:rsidRPr="00B161F9">
        <w:rPr>
          <w:rFonts w:eastAsia="Times New Roman" w:cstheme="minorHAnsi"/>
          <w:b/>
          <w:bCs/>
          <w:sz w:val="23"/>
          <w:szCs w:val="23"/>
          <w:lang w:eastAsia="nl-NL"/>
        </w:rPr>
        <w:t xml:space="preserve"> ziet de </w:t>
      </w:r>
      <w:r w:rsidRPr="00B161F9">
        <w:rPr>
          <w:rFonts w:eastAsia="Times New Roman" w:cstheme="minorHAnsi"/>
          <w:b/>
          <w:bCs/>
          <w:sz w:val="23"/>
          <w:szCs w:val="23"/>
          <w:lang w:eastAsia="nl-NL"/>
        </w:rPr>
        <w:t>kunst</w:t>
      </w:r>
      <w:r w:rsidR="00A40B83" w:rsidRPr="00B161F9">
        <w:rPr>
          <w:rFonts w:eastAsia="Times New Roman" w:cstheme="minorHAnsi"/>
          <w:b/>
          <w:bCs/>
          <w:sz w:val="23"/>
          <w:szCs w:val="23"/>
          <w:lang w:eastAsia="nl-NL"/>
        </w:rPr>
        <w:t>week eruit</w:t>
      </w:r>
    </w:p>
    <w:p w:rsidR="00FA3BB4" w:rsidRPr="00B161F9" w:rsidRDefault="00A40B83" w:rsidP="00FA3BB4">
      <w:pPr>
        <w:rPr>
          <w:rFonts w:eastAsia="Times New Roman" w:cstheme="minorHAnsi"/>
          <w:sz w:val="23"/>
          <w:szCs w:val="23"/>
          <w:lang w:eastAsia="nl-NL"/>
        </w:rPr>
      </w:pPr>
      <w:r w:rsidRPr="00B161F9">
        <w:rPr>
          <w:rFonts w:eastAsia="Times New Roman" w:cstheme="minorHAnsi"/>
          <w:sz w:val="23"/>
          <w:szCs w:val="23"/>
          <w:lang w:eastAsia="nl-NL"/>
        </w:rPr>
        <w:t xml:space="preserve">Op maandag komen de studenten op Texel aan, krijgen ze de nodige uitleg en maken ze kennis met </w:t>
      </w:r>
      <w:r w:rsidR="00FA3BB4" w:rsidRPr="00B161F9">
        <w:rPr>
          <w:rFonts w:eastAsia="Times New Roman" w:cstheme="minorHAnsi"/>
          <w:sz w:val="23"/>
          <w:szCs w:val="23"/>
          <w:lang w:eastAsia="nl-NL"/>
        </w:rPr>
        <w:t xml:space="preserve">hun </w:t>
      </w:r>
      <w:r w:rsidR="00E34237" w:rsidRPr="00B161F9">
        <w:rPr>
          <w:rFonts w:eastAsia="Times New Roman" w:cstheme="minorHAnsi"/>
          <w:sz w:val="23"/>
          <w:szCs w:val="23"/>
          <w:lang w:eastAsia="nl-NL"/>
        </w:rPr>
        <w:t>docent/</w:t>
      </w:r>
      <w:r w:rsidR="00FA3BB4" w:rsidRPr="00B161F9">
        <w:rPr>
          <w:rFonts w:eastAsia="Times New Roman" w:cstheme="minorHAnsi"/>
          <w:sz w:val="23"/>
          <w:szCs w:val="23"/>
          <w:lang w:eastAsia="nl-NL"/>
        </w:rPr>
        <w:t xml:space="preserve">begeleider en </w:t>
      </w:r>
      <w:r w:rsidRPr="00B161F9">
        <w:rPr>
          <w:rFonts w:eastAsia="Times New Roman" w:cstheme="minorHAnsi"/>
          <w:sz w:val="23"/>
          <w:szCs w:val="23"/>
          <w:lang w:eastAsia="nl-NL"/>
        </w:rPr>
        <w:t xml:space="preserve">elkaar. Op dinsdag, woensdag en donderdag wordt er lesgegeven aan een </w:t>
      </w:r>
      <w:r w:rsidR="00FA3BB4" w:rsidRPr="00B161F9">
        <w:rPr>
          <w:rFonts w:eastAsia="Times New Roman" w:cstheme="minorHAnsi"/>
          <w:sz w:val="23"/>
          <w:szCs w:val="23"/>
          <w:lang w:eastAsia="nl-NL"/>
        </w:rPr>
        <w:t>vaste</w:t>
      </w:r>
      <w:r w:rsidRPr="00B161F9">
        <w:rPr>
          <w:rFonts w:eastAsia="Times New Roman" w:cstheme="minorHAnsi"/>
          <w:sz w:val="23"/>
          <w:szCs w:val="23"/>
          <w:lang w:eastAsia="nl-NL"/>
        </w:rPr>
        <w:t xml:space="preserve"> groep leerlingen. De week wordt vrijdagochtend afgesloten met de Uitmarkt</w:t>
      </w:r>
      <w:r w:rsidR="00FA3BB4" w:rsidRPr="00B161F9">
        <w:rPr>
          <w:rFonts w:eastAsia="Times New Roman" w:cstheme="minorHAnsi"/>
          <w:sz w:val="23"/>
          <w:szCs w:val="23"/>
          <w:lang w:eastAsia="nl-NL"/>
        </w:rPr>
        <w:t xml:space="preserve">, waarbij heel Texel </w:t>
      </w:r>
      <w:r w:rsidR="00F75B0A" w:rsidRPr="00B161F9">
        <w:rPr>
          <w:rFonts w:eastAsia="Times New Roman" w:cstheme="minorHAnsi"/>
          <w:sz w:val="23"/>
          <w:szCs w:val="23"/>
          <w:lang w:eastAsia="nl-NL"/>
        </w:rPr>
        <w:t>is</w:t>
      </w:r>
      <w:r w:rsidR="00FA3BB4" w:rsidRPr="00B161F9">
        <w:rPr>
          <w:rFonts w:eastAsia="Times New Roman" w:cstheme="minorHAnsi"/>
          <w:sz w:val="23"/>
          <w:szCs w:val="23"/>
          <w:lang w:eastAsia="nl-NL"/>
        </w:rPr>
        <w:t xml:space="preserve"> uitgenodigd!</w:t>
      </w:r>
      <w:r w:rsidRPr="00B161F9">
        <w:rPr>
          <w:rFonts w:eastAsia="Times New Roman" w:cstheme="minorHAnsi"/>
          <w:sz w:val="23"/>
          <w:szCs w:val="23"/>
          <w:lang w:eastAsia="nl-NL"/>
        </w:rPr>
        <w:t xml:space="preserve"> </w:t>
      </w:r>
    </w:p>
    <w:p w:rsidR="009B2BF0" w:rsidRPr="002D2A2D" w:rsidRDefault="00B129DB" w:rsidP="002D2A2D">
      <w:pPr>
        <w:pStyle w:val="Kop1"/>
        <w:rPr>
          <w:color w:val="000000" w:themeColor="text1"/>
        </w:rPr>
      </w:pPr>
      <w:bookmarkStart w:id="2" w:name="_Toc148516850"/>
      <w:r w:rsidRPr="002D2A2D">
        <w:rPr>
          <w:color w:val="000000" w:themeColor="text1"/>
        </w:rPr>
        <w:lastRenderedPageBreak/>
        <w:t>Doelstellingen en uitgangspunten</w:t>
      </w:r>
      <w:r w:rsidR="00A40B83" w:rsidRPr="002D2A2D">
        <w:rPr>
          <w:color w:val="000000" w:themeColor="text1"/>
        </w:rPr>
        <w:t>;</w:t>
      </w:r>
      <w:bookmarkEnd w:id="2"/>
      <w:r w:rsidR="00A40B83" w:rsidRPr="002D2A2D">
        <w:rPr>
          <w:color w:val="000000" w:themeColor="text1"/>
        </w:rPr>
        <w:t xml:space="preserve"> </w:t>
      </w:r>
    </w:p>
    <w:p w:rsidR="009B2BF0" w:rsidRPr="00B037A4" w:rsidRDefault="009B2BF0" w:rsidP="00FA3BB4">
      <w:pPr>
        <w:rPr>
          <w:rFonts w:cstheme="minorHAnsi"/>
        </w:rPr>
      </w:pPr>
    </w:p>
    <w:p w:rsidR="001052E1" w:rsidRPr="00B630E9" w:rsidRDefault="00A40B83" w:rsidP="009B2BF0">
      <w:pPr>
        <w:rPr>
          <w:rFonts w:cstheme="minorHAnsi"/>
          <w:sz w:val="21"/>
          <w:szCs w:val="21"/>
        </w:rPr>
      </w:pPr>
      <w:r w:rsidRPr="00B630E9">
        <w:rPr>
          <w:rFonts w:cstheme="minorHAnsi"/>
          <w:sz w:val="21"/>
          <w:szCs w:val="21"/>
        </w:rPr>
        <w:t>Kunst verbindt</w:t>
      </w:r>
      <w:r w:rsidR="001052E1" w:rsidRPr="00B630E9">
        <w:rPr>
          <w:rFonts w:cstheme="minorHAnsi"/>
          <w:sz w:val="21"/>
          <w:szCs w:val="21"/>
        </w:rPr>
        <w:t>, en versterkt sociale cohesie binnen de school.</w:t>
      </w:r>
    </w:p>
    <w:p w:rsidR="00A110DA" w:rsidRPr="00B630E9" w:rsidRDefault="00A110DA" w:rsidP="009B2BF0">
      <w:pPr>
        <w:rPr>
          <w:rFonts w:cstheme="minorHAnsi"/>
          <w:sz w:val="21"/>
          <w:szCs w:val="21"/>
        </w:rPr>
      </w:pPr>
    </w:p>
    <w:p w:rsidR="001052E1" w:rsidRPr="00B630E9" w:rsidRDefault="00A40B83" w:rsidP="00587871">
      <w:pPr>
        <w:pStyle w:val="Normaalweb"/>
        <w:spacing w:before="0" w:beforeAutospacing="0" w:after="0" w:afterAutospacing="0"/>
        <w:rPr>
          <w:rFonts w:asciiTheme="minorHAnsi" w:hAnsiTheme="minorHAnsi" w:cstheme="minorHAnsi"/>
          <w:sz w:val="21"/>
          <w:szCs w:val="21"/>
        </w:rPr>
      </w:pPr>
      <w:r w:rsidRPr="00B630E9">
        <w:rPr>
          <w:rFonts w:asciiTheme="minorHAnsi" w:hAnsiTheme="minorHAnsi" w:cstheme="minorHAnsi"/>
          <w:sz w:val="21"/>
          <w:szCs w:val="21"/>
        </w:rPr>
        <w:t xml:space="preserve">Dat is niet alleen onze ervaring op de OSG </w:t>
      </w:r>
      <w:r w:rsidR="00977ECC" w:rsidRPr="00B630E9">
        <w:rPr>
          <w:rFonts w:asciiTheme="minorHAnsi" w:hAnsiTheme="minorHAnsi" w:cstheme="minorHAnsi"/>
          <w:sz w:val="21"/>
          <w:szCs w:val="21"/>
        </w:rPr>
        <w:t>d</w:t>
      </w:r>
      <w:r w:rsidRPr="00B630E9">
        <w:rPr>
          <w:rFonts w:asciiTheme="minorHAnsi" w:hAnsiTheme="minorHAnsi" w:cstheme="minorHAnsi"/>
          <w:sz w:val="21"/>
          <w:szCs w:val="21"/>
        </w:rPr>
        <w:t>e Hogeberg, waar al vanaf de jaren tachtig tweejaarlijks een kunstweek wordt georganiseerd, maar ook de conclusie uit verschillende onderzoeken (</w:t>
      </w:r>
      <w:r w:rsidRPr="00B630E9">
        <w:rPr>
          <w:rStyle w:val="inline-expandersnippit"/>
          <w:rFonts w:asciiTheme="minorHAnsi" w:hAnsiTheme="minorHAnsi" w:cstheme="minorHAnsi"/>
          <w:sz w:val="21"/>
          <w:szCs w:val="21"/>
        </w:rPr>
        <w:t xml:space="preserve">Kim &amp; </w:t>
      </w:r>
      <w:proofErr w:type="spellStart"/>
      <w:r w:rsidRPr="00B630E9">
        <w:rPr>
          <w:rStyle w:val="inline-expandersnippit"/>
          <w:rFonts w:asciiTheme="minorHAnsi" w:hAnsiTheme="minorHAnsi" w:cstheme="minorHAnsi"/>
          <w:sz w:val="21"/>
          <w:szCs w:val="21"/>
        </w:rPr>
        <w:t>Sook</w:t>
      </w:r>
      <w:proofErr w:type="spellEnd"/>
      <w:r w:rsidRPr="00B630E9">
        <w:rPr>
          <w:rStyle w:val="inline-expandersnippit"/>
          <w:rFonts w:asciiTheme="minorHAnsi" w:hAnsiTheme="minorHAnsi" w:cstheme="minorHAnsi"/>
          <w:sz w:val="21"/>
          <w:szCs w:val="21"/>
        </w:rPr>
        <w:t>, 2017; Van Ast, 2016; Schellenberg, 2004)</w:t>
      </w:r>
      <w:r w:rsidRPr="00B630E9">
        <w:rPr>
          <w:rFonts w:asciiTheme="minorHAnsi" w:hAnsiTheme="minorHAnsi" w:cstheme="minorHAnsi"/>
          <w:sz w:val="21"/>
          <w:szCs w:val="21"/>
        </w:rPr>
        <w:t xml:space="preserve">. </w:t>
      </w:r>
      <w:r w:rsidR="00E95683" w:rsidRPr="00B630E9">
        <w:rPr>
          <w:rFonts w:asciiTheme="minorHAnsi" w:hAnsiTheme="minorHAnsi" w:cstheme="minorHAnsi"/>
          <w:sz w:val="21"/>
          <w:szCs w:val="21"/>
        </w:rPr>
        <w:t>D</w:t>
      </w:r>
      <w:r w:rsidR="009D2062" w:rsidRPr="00B630E9">
        <w:rPr>
          <w:rFonts w:asciiTheme="minorHAnsi" w:hAnsiTheme="minorHAnsi" w:cstheme="minorHAnsi"/>
          <w:sz w:val="21"/>
          <w:szCs w:val="21"/>
        </w:rPr>
        <w:t xml:space="preserve">e workshops </w:t>
      </w:r>
      <w:r w:rsidR="00E95683" w:rsidRPr="00B630E9">
        <w:rPr>
          <w:rFonts w:asciiTheme="minorHAnsi" w:hAnsiTheme="minorHAnsi" w:cstheme="minorHAnsi"/>
          <w:sz w:val="21"/>
          <w:szCs w:val="21"/>
        </w:rPr>
        <w:t xml:space="preserve">faciliteren ontmoetingen tussen leerlingen en docenten die de dagelijkse schoolpraktijk overstijgen; zij worden immers ingedeeld op hun voorkeur voor een kunstdiscipline en niet op leerjaar of niveau. Het werken aan gezamenlijke projecten kan bovendien </w:t>
      </w:r>
      <w:r w:rsidR="00AF7F57" w:rsidRPr="00B630E9">
        <w:rPr>
          <w:rFonts w:asciiTheme="minorHAnsi" w:hAnsiTheme="minorHAnsi" w:cstheme="minorHAnsi"/>
          <w:sz w:val="21"/>
          <w:szCs w:val="21"/>
        </w:rPr>
        <w:t>helpen om sociaalmaatschappelijke doelen te bereiken</w:t>
      </w:r>
      <w:r w:rsidR="001052E1" w:rsidRPr="00B630E9">
        <w:rPr>
          <w:rFonts w:asciiTheme="minorHAnsi" w:hAnsiTheme="minorHAnsi" w:cstheme="minorHAnsi"/>
          <w:sz w:val="21"/>
          <w:szCs w:val="21"/>
        </w:rPr>
        <w:t>,</w:t>
      </w:r>
      <w:r w:rsidR="00AF7F57" w:rsidRPr="00B630E9">
        <w:rPr>
          <w:rFonts w:asciiTheme="minorHAnsi" w:hAnsiTheme="minorHAnsi" w:cstheme="minorHAnsi"/>
          <w:sz w:val="21"/>
          <w:szCs w:val="21"/>
        </w:rPr>
        <w:t xml:space="preserve"> als</w:t>
      </w:r>
      <w:r w:rsidR="00E95683" w:rsidRPr="00B630E9">
        <w:rPr>
          <w:rFonts w:asciiTheme="minorHAnsi" w:hAnsiTheme="minorHAnsi" w:cstheme="minorHAnsi"/>
          <w:sz w:val="21"/>
          <w:szCs w:val="21"/>
        </w:rPr>
        <w:t xml:space="preserve"> </w:t>
      </w:r>
      <w:r w:rsidR="009D2062" w:rsidRPr="00B630E9">
        <w:rPr>
          <w:rFonts w:asciiTheme="minorHAnsi" w:hAnsiTheme="minorHAnsi" w:cstheme="minorHAnsi"/>
          <w:sz w:val="21"/>
          <w:szCs w:val="21"/>
        </w:rPr>
        <w:t>bewustwording</w:t>
      </w:r>
      <w:r w:rsidR="00AF7F57" w:rsidRPr="00B630E9">
        <w:rPr>
          <w:rFonts w:asciiTheme="minorHAnsi" w:hAnsiTheme="minorHAnsi" w:cstheme="minorHAnsi"/>
          <w:sz w:val="21"/>
          <w:szCs w:val="21"/>
        </w:rPr>
        <w:t xml:space="preserve"> en</w:t>
      </w:r>
      <w:r w:rsidR="009D2062" w:rsidRPr="00B630E9">
        <w:rPr>
          <w:rFonts w:asciiTheme="minorHAnsi" w:hAnsiTheme="minorHAnsi" w:cstheme="minorHAnsi"/>
          <w:sz w:val="21"/>
          <w:szCs w:val="21"/>
        </w:rPr>
        <w:t xml:space="preserve"> </w:t>
      </w:r>
      <w:r w:rsidR="00E95683" w:rsidRPr="00B630E9">
        <w:rPr>
          <w:rFonts w:asciiTheme="minorHAnsi" w:hAnsiTheme="minorHAnsi" w:cstheme="minorHAnsi"/>
          <w:sz w:val="21"/>
          <w:szCs w:val="21"/>
        </w:rPr>
        <w:t xml:space="preserve">het ontwikkelen van </w:t>
      </w:r>
      <w:r w:rsidR="009D2062" w:rsidRPr="00B630E9">
        <w:rPr>
          <w:rFonts w:asciiTheme="minorHAnsi" w:hAnsiTheme="minorHAnsi" w:cstheme="minorHAnsi"/>
          <w:sz w:val="21"/>
          <w:szCs w:val="21"/>
        </w:rPr>
        <w:t>zelfvertrouwen</w:t>
      </w:r>
      <w:r w:rsidR="00AF7F57" w:rsidRPr="00B630E9">
        <w:rPr>
          <w:rFonts w:asciiTheme="minorHAnsi" w:hAnsiTheme="minorHAnsi" w:cstheme="minorHAnsi"/>
          <w:sz w:val="21"/>
          <w:szCs w:val="21"/>
        </w:rPr>
        <w:t xml:space="preserve"> (</w:t>
      </w:r>
      <w:proofErr w:type="spellStart"/>
      <w:r w:rsidR="00AF7F57" w:rsidRPr="00B630E9">
        <w:rPr>
          <w:rFonts w:asciiTheme="minorHAnsi" w:hAnsiTheme="minorHAnsi" w:cstheme="minorHAnsi"/>
          <w:sz w:val="21"/>
          <w:szCs w:val="21"/>
        </w:rPr>
        <w:t>Trienekens</w:t>
      </w:r>
      <w:proofErr w:type="spellEnd"/>
      <w:r w:rsidR="00AF7F57" w:rsidRPr="00B630E9">
        <w:rPr>
          <w:rFonts w:asciiTheme="minorHAnsi" w:hAnsiTheme="minorHAnsi" w:cstheme="minorHAnsi"/>
          <w:sz w:val="21"/>
          <w:szCs w:val="21"/>
        </w:rPr>
        <w:t>, 2006)</w:t>
      </w:r>
      <w:r w:rsidR="001052E1" w:rsidRPr="00B630E9">
        <w:rPr>
          <w:rFonts w:asciiTheme="minorHAnsi" w:hAnsiTheme="minorHAnsi" w:cstheme="minorHAnsi"/>
          <w:sz w:val="21"/>
          <w:szCs w:val="21"/>
        </w:rPr>
        <w:t>.</w:t>
      </w:r>
      <w:r w:rsidR="009D2062" w:rsidRPr="00B630E9">
        <w:rPr>
          <w:rFonts w:asciiTheme="minorHAnsi" w:hAnsiTheme="minorHAnsi" w:cstheme="minorHAnsi"/>
          <w:sz w:val="21"/>
          <w:szCs w:val="21"/>
        </w:rPr>
        <w:t xml:space="preserve"> </w:t>
      </w:r>
      <w:r w:rsidR="001052E1" w:rsidRPr="00B630E9">
        <w:rPr>
          <w:rFonts w:asciiTheme="minorHAnsi" w:hAnsiTheme="minorHAnsi" w:cstheme="minorHAnsi"/>
          <w:sz w:val="21"/>
          <w:szCs w:val="21"/>
        </w:rPr>
        <w:t>Je</w:t>
      </w:r>
      <w:r w:rsidRPr="00B630E9">
        <w:rPr>
          <w:rFonts w:asciiTheme="minorHAnsi" w:hAnsiTheme="minorHAnsi" w:cstheme="minorHAnsi"/>
          <w:sz w:val="21"/>
          <w:szCs w:val="21"/>
        </w:rPr>
        <w:t xml:space="preserve"> leer</w:t>
      </w:r>
      <w:r w:rsidR="001052E1" w:rsidRPr="00B630E9">
        <w:rPr>
          <w:rFonts w:asciiTheme="minorHAnsi" w:hAnsiTheme="minorHAnsi" w:cstheme="minorHAnsi"/>
          <w:sz w:val="21"/>
          <w:szCs w:val="21"/>
        </w:rPr>
        <w:t>t</w:t>
      </w:r>
      <w:r w:rsidRPr="00B630E9">
        <w:rPr>
          <w:rFonts w:asciiTheme="minorHAnsi" w:hAnsiTheme="minorHAnsi" w:cstheme="minorHAnsi"/>
          <w:sz w:val="21"/>
          <w:szCs w:val="21"/>
        </w:rPr>
        <w:t xml:space="preserve"> door kunst </w:t>
      </w:r>
      <w:r w:rsidR="001052E1" w:rsidRPr="00B630E9">
        <w:rPr>
          <w:rFonts w:asciiTheme="minorHAnsi" w:hAnsiTheme="minorHAnsi" w:cstheme="minorHAnsi"/>
          <w:sz w:val="21"/>
          <w:szCs w:val="21"/>
        </w:rPr>
        <w:t xml:space="preserve">ook </w:t>
      </w:r>
      <w:r w:rsidRPr="00B630E9">
        <w:rPr>
          <w:rFonts w:asciiTheme="minorHAnsi" w:hAnsiTheme="minorHAnsi" w:cstheme="minorHAnsi"/>
          <w:sz w:val="21"/>
          <w:szCs w:val="21"/>
        </w:rPr>
        <w:t xml:space="preserve">beter leren, het ondersteund de ontwikkeling van metacognitieve vaardigheden die het leren versterken (Heusden, 2015). </w:t>
      </w:r>
    </w:p>
    <w:p w:rsidR="00D3474B" w:rsidRPr="00B630E9" w:rsidRDefault="00A40B83" w:rsidP="001052E1">
      <w:pPr>
        <w:pStyle w:val="Normaalweb"/>
        <w:spacing w:before="0" w:beforeAutospacing="0" w:after="0" w:afterAutospacing="0"/>
        <w:ind w:firstLine="708"/>
        <w:rPr>
          <w:rFonts w:asciiTheme="minorHAnsi" w:hAnsiTheme="minorHAnsi" w:cstheme="minorHAnsi"/>
          <w:sz w:val="21"/>
          <w:szCs w:val="21"/>
        </w:rPr>
      </w:pPr>
      <w:r w:rsidRPr="00B630E9">
        <w:rPr>
          <w:rFonts w:asciiTheme="minorHAnsi" w:hAnsiTheme="minorHAnsi" w:cstheme="minorHAnsi"/>
          <w:sz w:val="21"/>
          <w:szCs w:val="21"/>
        </w:rPr>
        <w:t xml:space="preserve">Tijdens de kunstweek gaat het dan ook niet zozeer om het eindproduct maar om het proces en het stimuleren van processen die de leerlingen </w:t>
      </w:r>
      <w:r w:rsidR="001052E1" w:rsidRPr="00B630E9">
        <w:rPr>
          <w:rFonts w:asciiTheme="minorHAnsi" w:hAnsiTheme="minorHAnsi" w:cstheme="minorHAnsi"/>
          <w:sz w:val="21"/>
          <w:szCs w:val="21"/>
        </w:rPr>
        <w:t xml:space="preserve">echt </w:t>
      </w:r>
      <w:r w:rsidRPr="00B630E9">
        <w:rPr>
          <w:rFonts w:asciiTheme="minorHAnsi" w:hAnsiTheme="minorHAnsi" w:cstheme="minorHAnsi"/>
          <w:sz w:val="21"/>
          <w:szCs w:val="21"/>
        </w:rPr>
        <w:t>verder helpen</w:t>
      </w:r>
      <w:r w:rsidR="001052E1" w:rsidRPr="00B630E9">
        <w:rPr>
          <w:rFonts w:asciiTheme="minorHAnsi" w:hAnsiTheme="minorHAnsi" w:cstheme="minorHAnsi"/>
          <w:sz w:val="21"/>
          <w:szCs w:val="21"/>
        </w:rPr>
        <w:t xml:space="preserve"> en tot elkaar brengen</w:t>
      </w:r>
      <w:r w:rsidRPr="00B630E9">
        <w:rPr>
          <w:rFonts w:asciiTheme="minorHAnsi" w:hAnsiTheme="minorHAnsi" w:cstheme="minorHAnsi"/>
          <w:sz w:val="21"/>
          <w:szCs w:val="21"/>
        </w:rPr>
        <w:t xml:space="preserve">. </w:t>
      </w:r>
      <w:r w:rsidR="00587871" w:rsidRPr="00B630E9">
        <w:rPr>
          <w:rFonts w:asciiTheme="minorHAnsi" w:hAnsiTheme="minorHAnsi" w:cstheme="minorHAnsi"/>
          <w:sz w:val="21"/>
          <w:szCs w:val="21"/>
        </w:rPr>
        <w:t>Juist</w:t>
      </w:r>
      <w:r w:rsidRPr="00B630E9">
        <w:rPr>
          <w:rFonts w:asciiTheme="minorHAnsi" w:hAnsiTheme="minorHAnsi" w:cstheme="minorHAnsi"/>
          <w:sz w:val="21"/>
          <w:szCs w:val="21"/>
        </w:rPr>
        <w:t xml:space="preserve"> het plezier </w:t>
      </w:r>
      <w:r w:rsidR="00587871" w:rsidRPr="00B630E9">
        <w:rPr>
          <w:rFonts w:asciiTheme="minorHAnsi" w:hAnsiTheme="minorHAnsi" w:cstheme="minorHAnsi"/>
          <w:sz w:val="21"/>
          <w:szCs w:val="21"/>
        </w:rPr>
        <w:t>in</w:t>
      </w:r>
      <w:r w:rsidRPr="00B630E9">
        <w:rPr>
          <w:rFonts w:asciiTheme="minorHAnsi" w:hAnsiTheme="minorHAnsi" w:cstheme="minorHAnsi"/>
          <w:sz w:val="21"/>
          <w:szCs w:val="21"/>
        </w:rPr>
        <w:t xml:space="preserve"> het maken, is in deze week belangrijk</w:t>
      </w:r>
      <w:r w:rsidR="00587871" w:rsidRPr="00B630E9">
        <w:rPr>
          <w:rFonts w:asciiTheme="minorHAnsi" w:hAnsiTheme="minorHAnsi" w:cstheme="minorHAnsi"/>
          <w:sz w:val="21"/>
          <w:szCs w:val="21"/>
        </w:rPr>
        <w:t>.</w:t>
      </w:r>
      <w:r w:rsidR="00137CF7" w:rsidRPr="00B630E9">
        <w:rPr>
          <w:rFonts w:asciiTheme="minorHAnsi" w:hAnsiTheme="minorHAnsi" w:cstheme="minorHAnsi"/>
          <w:sz w:val="21"/>
          <w:szCs w:val="21"/>
        </w:rPr>
        <w:t xml:space="preserve"> </w:t>
      </w:r>
      <w:r w:rsidR="001052E1" w:rsidRPr="00B630E9">
        <w:rPr>
          <w:rFonts w:asciiTheme="minorHAnsi" w:hAnsiTheme="minorHAnsi" w:cstheme="minorHAnsi"/>
          <w:sz w:val="21"/>
          <w:szCs w:val="21"/>
        </w:rPr>
        <w:t>Bovendien</w:t>
      </w:r>
      <w:r w:rsidR="003E75DC" w:rsidRPr="00B630E9">
        <w:rPr>
          <w:rFonts w:asciiTheme="minorHAnsi" w:hAnsiTheme="minorHAnsi" w:cstheme="minorHAnsi"/>
          <w:sz w:val="21"/>
          <w:szCs w:val="21"/>
        </w:rPr>
        <w:t xml:space="preserve"> biedt de ontmoeting met de studenten de (voor-) examenleerlingen alvast de mogelijkheid om een glimp op te vangen van het studentenbestaan en de gelegenheid om ook daarover al eens wat te vragen. </w:t>
      </w:r>
      <w:r w:rsidRPr="00B630E9">
        <w:rPr>
          <w:rFonts w:asciiTheme="minorHAnsi" w:hAnsiTheme="minorHAnsi" w:cstheme="minorHAnsi"/>
          <w:sz w:val="21"/>
          <w:szCs w:val="21"/>
        </w:rPr>
        <w:t>De kunstweek gaat dus om veel meer dan om kunst alleen.</w:t>
      </w:r>
    </w:p>
    <w:p w:rsidR="00A40B83" w:rsidRPr="00B630E9" w:rsidRDefault="00A40B83" w:rsidP="007F65A8">
      <w:pPr>
        <w:pStyle w:val="Normaalweb"/>
        <w:spacing w:before="0" w:beforeAutospacing="0" w:after="0" w:afterAutospacing="0"/>
        <w:ind w:firstLine="708"/>
        <w:rPr>
          <w:rFonts w:asciiTheme="minorHAnsi" w:hAnsiTheme="minorHAnsi" w:cstheme="minorHAnsi"/>
          <w:sz w:val="21"/>
          <w:szCs w:val="21"/>
        </w:rPr>
      </w:pPr>
      <w:r w:rsidRPr="00B630E9">
        <w:rPr>
          <w:rFonts w:asciiTheme="minorHAnsi" w:hAnsiTheme="minorHAnsi" w:cstheme="minorHAnsi"/>
          <w:sz w:val="21"/>
          <w:szCs w:val="21"/>
        </w:rPr>
        <w:t xml:space="preserve">Tijdens de kunstweek worden de lessen verzorgt door enthousiaste kunstvakstudenten uit het hele land. Zij reizen op maandag naar Texel en verzorgen op dinsdag, woensdag donderdag de workshops en begeleiden op vrijdag de presentaties. In de meeste gevallen doen ze dit met zijn tweeën en voor een groep van maximaal 15 leerlingen, zodat er </w:t>
      </w:r>
      <w:r w:rsidR="003E75DC" w:rsidRPr="00B630E9">
        <w:rPr>
          <w:rFonts w:asciiTheme="minorHAnsi" w:hAnsiTheme="minorHAnsi" w:cstheme="minorHAnsi"/>
          <w:sz w:val="21"/>
          <w:szCs w:val="21"/>
        </w:rPr>
        <w:t xml:space="preserve">ook echt </w:t>
      </w:r>
      <w:r w:rsidRPr="00B630E9">
        <w:rPr>
          <w:rFonts w:asciiTheme="minorHAnsi" w:hAnsiTheme="minorHAnsi" w:cstheme="minorHAnsi"/>
          <w:sz w:val="21"/>
          <w:szCs w:val="21"/>
        </w:rPr>
        <w:t xml:space="preserve">ruimte en aandacht is voor de inbreng en eigenheid van de leerlingen. Omdat zij van buiten de school komen hebben zij een frisse blik en brengen ze nieuwe inzichten en ideeën mee. Zij worden altijd bijgestaan door één van de ervaren docenten van de OSG </w:t>
      </w:r>
      <w:r w:rsidR="00977ECC" w:rsidRPr="00B630E9">
        <w:rPr>
          <w:rFonts w:asciiTheme="minorHAnsi" w:hAnsiTheme="minorHAnsi" w:cstheme="minorHAnsi"/>
          <w:sz w:val="21"/>
          <w:szCs w:val="21"/>
        </w:rPr>
        <w:t>d</w:t>
      </w:r>
      <w:r w:rsidRPr="00B630E9">
        <w:rPr>
          <w:rFonts w:asciiTheme="minorHAnsi" w:hAnsiTheme="minorHAnsi" w:cstheme="minorHAnsi"/>
          <w:sz w:val="21"/>
          <w:szCs w:val="21"/>
        </w:rPr>
        <w:t xml:space="preserve">e Hogeberg die de stagebegeleiding tijdens deze week op zich neemt.  </w:t>
      </w:r>
    </w:p>
    <w:p w:rsidR="00A40B83" w:rsidRPr="00B630E9" w:rsidRDefault="00A40B83" w:rsidP="007F65A8">
      <w:pPr>
        <w:pStyle w:val="Normaalweb"/>
        <w:spacing w:before="0" w:beforeAutospacing="0" w:after="0" w:afterAutospacing="0"/>
        <w:ind w:firstLine="708"/>
        <w:rPr>
          <w:rFonts w:asciiTheme="minorHAnsi" w:hAnsiTheme="minorHAnsi" w:cstheme="minorHAnsi"/>
          <w:sz w:val="21"/>
          <w:szCs w:val="21"/>
        </w:rPr>
      </w:pPr>
      <w:r w:rsidRPr="00B630E9">
        <w:rPr>
          <w:rFonts w:asciiTheme="minorHAnsi" w:hAnsiTheme="minorHAnsi" w:cstheme="minorHAnsi"/>
          <w:sz w:val="21"/>
          <w:szCs w:val="21"/>
        </w:rPr>
        <w:t>De leerling kiest van tevoren voor een workshop in een discipline die hem of haar aanspreekt, dat kan tekenen, schilderen, film, theater, dans, muziek of bijvoorbeeld fotografie zijn, maar ook keramiek, stop-motion animatie of mode bijvoorbeeld. Het aanbod voor de leerlingen is dus veel breder dan in de normale schoolsituatie en dat geeft leerlingen niet alleen de kans om zich verder te verdiepen, maar ook om eens iets heel nieuws te ontdekken en te gaan voor een avontuurlijke optie</w:t>
      </w:r>
      <w:r w:rsidR="00B62A9B" w:rsidRPr="00B630E9">
        <w:rPr>
          <w:rFonts w:asciiTheme="minorHAnsi" w:hAnsiTheme="minorHAnsi" w:cstheme="minorHAnsi"/>
          <w:sz w:val="21"/>
          <w:szCs w:val="21"/>
        </w:rPr>
        <w:t>.</w:t>
      </w:r>
    </w:p>
    <w:p w:rsidR="00A40B83" w:rsidRPr="00B630E9" w:rsidRDefault="00A40B83" w:rsidP="007F65A8">
      <w:pPr>
        <w:pStyle w:val="Normaalweb"/>
        <w:spacing w:before="0" w:beforeAutospacing="0" w:after="0" w:afterAutospacing="0"/>
        <w:ind w:firstLine="708"/>
        <w:rPr>
          <w:rFonts w:asciiTheme="minorHAnsi" w:hAnsiTheme="minorHAnsi" w:cstheme="minorHAnsi"/>
          <w:sz w:val="21"/>
          <w:szCs w:val="21"/>
        </w:rPr>
      </w:pPr>
      <w:r w:rsidRPr="00B630E9">
        <w:rPr>
          <w:rFonts w:asciiTheme="minorHAnsi" w:hAnsiTheme="minorHAnsi" w:cstheme="minorHAnsi"/>
          <w:sz w:val="21"/>
          <w:szCs w:val="21"/>
        </w:rPr>
        <w:t xml:space="preserve">Tenslotte is onze ervaring dat de kunstweek </w:t>
      </w:r>
      <w:proofErr w:type="spellStart"/>
      <w:r w:rsidRPr="00B630E9">
        <w:rPr>
          <w:rFonts w:asciiTheme="minorHAnsi" w:hAnsiTheme="minorHAnsi" w:cstheme="minorHAnsi"/>
          <w:sz w:val="21"/>
          <w:szCs w:val="21"/>
        </w:rPr>
        <w:t>schoolbreed</w:t>
      </w:r>
      <w:proofErr w:type="spellEnd"/>
      <w:r w:rsidRPr="00B630E9">
        <w:rPr>
          <w:rFonts w:asciiTheme="minorHAnsi" w:hAnsiTheme="minorHAnsi" w:cstheme="minorHAnsi"/>
          <w:sz w:val="21"/>
          <w:szCs w:val="21"/>
        </w:rPr>
        <w:t>, voor leerlingen en medewerkers kan fungeren als een soort ‘reset’ een aangename onderbreking, een nieuwe start. Vaak ontdekken wij onvermoede kwaliteiten en zien leerlingen op de presentatie</w:t>
      </w:r>
      <w:r w:rsidR="00587871" w:rsidRPr="00B630E9">
        <w:rPr>
          <w:rFonts w:asciiTheme="minorHAnsi" w:hAnsiTheme="minorHAnsi" w:cstheme="minorHAnsi"/>
          <w:sz w:val="21"/>
          <w:szCs w:val="21"/>
        </w:rPr>
        <w:t>-</w:t>
      </w:r>
      <w:r w:rsidRPr="00B630E9">
        <w:rPr>
          <w:rFonts w:asciiTheme="minorHAnsi" w:hAnsiTheme="minorHAnsi" w:cstheme="minorHAnsi"/>
          <w:sz w:val="21"/>
          <w:szCs w:val="21"/>
        </w:rPr>
        <w:t>ochtend ‘shinen’ als nooit tevoren. De kunstweek brengt ons niet alleen dichter bij elkaar en versterkt het leren maar brengt ook nieuwe talenten aan het licht en biedt ze een podium; een waardevol project dus</w:t>
      </w:r>
      <w:r w:rsidR="00587871" w:rsidRPr="00B630E9">
        <w:rPr>
          <w:rFonts w:asciiTheme="minorHAnsi" w:hAnsiTheme="minorHAnsi" w:cstheme="minorHAnsi"/>
          <w:sz w:val="21"/>
          <w:szCs w:val="21"/>
        </w:rPr>
        <w:t xml:space="preserve"> dat onze </w:t>
      </w:r>
      <w:proofErr w:type="spellStart"/>
      <w:r w:rsidR="00587871" w:rsidRPr="00B630E9">
        <w:rPr>
          <w:rFonts w:asciiTheme="minorHAnsi" w:hAnsiTheme="minorHAnsi" w:cstheme="minorHAnsi"/>
          <w:sz w:val="21"/>
          <w:szCs w:val="21"/>
        </w:rPr>
        <w:t>schoolbrede</w:t>
      </w:r>
      <w:proofErr w:type="spellEnd"/>
      <w:r w:rsidR="00587871" w:rsidRPr="00B630E9">
        <w:rPr>
          <w:rFonts w:asciiTheme="minorHAnsi" w:hAnsiTheme="minorHAnsi" w:cstheme="minorHAnsi"/>
          <w:sz w:val="21"/>
          <w:szCs w:val="21"/>
        </w:rPr>
        <w:t xml:space="preserve"> doelen versterkt</w:t>
      </w:r>
      <w:r w:rsidRPr="00B630E9">
        <w:rPr>
          <w:rFonts w:asciiTheme="minorHAnsi" w:hAnsiTheme="minorHAnsi" w:cstheme="minorHAnsi"/>
          <w:sz w:val="21"/>
          <w:szCs w:val="21"/>
        </w:rPr>
        <w:t>.</w:t>
      </w:r>
    </w:p>
    <w:p w:rsidR="00A40B83" w:rsidRPr="00153C6A" w:rsidRDefault="00A40B83" w:rsidP="007F65A8">
      <w:pPr>
        <w:rPr>
          <w:rFonts w:cstheme="minorHAnsi"/>
        </w:rPr>
      </w:pPr>
    </w:p>
    <w:p w:rsidR="00A40B83" w:rsidRPr="00A110DA" w:rsidRDefault="00A40B83" w:rsidP="007F65A8">
      <w:pPr>
        <w:pStyle w:val="Normaalweb"/>
        <w:spacing w:before="0" w:beforeAutospacing="0" w:after="0" w:afterAutospacing="0"/>
        <w:ind w:left="720" w:hanging="720"/>
        <w:rPr>
          <w:rStyle w:val="inline-expanderbody"/>
          <w:rFonts w:asciiTheme="minorHAnsi" w:hAnsiTheme="minorHAnsi" w:cstheme="minorHAnsi"/>
          <w:sz w:val="18"/>
          <w:szCs w:val="18"/>
        </w:rPr>
      </w:pPr>
      <w:r w:rsidRPr="00A110DA">
        <w:rPr>
          <w:rStyle w:val="inline-expanderbody"/>
          <w:rFonts w:asciiTheme="minorHAnsi" w:hAnsiTheme="minorHAnsi" w:cstheme="minorHAnsi"/>
          <w:sz w:val="18"/>
          <w:szCs w:val="18"/>
        </w:rPr>
        <w:t xml:space="preserve">Van Ast, M. (2016, oktober). Bewegen en muziek versterken het brein. </w:t>
      </w:r>
      <w:r w:rsidRPr="00A110DA">
        <w:rPr>
          <w:rStyle w:val="Nadruk"/>
          <w:rFonts w:asciiTheme="minorHAnsi" w:hAnsiTheme="minorHAnsi" w:cstheme="minorHAnsi"/>
          <w:sz w:val="18"/>
          <w:szCs w:val="18"/>
        </w:rPr>
        <w:t>Van Twaalf tot Achttien, 26</w:t>
      </w:r>
      <w:r w:rsidRPr="00A110DA">
        <w:rPr>
          <w:rStyle w:val="inline-expanderbody"/>
          <w:rFonts w:asciiTheme="minorHAnsi" w:hAnsiTheme="minorHAnsi" w:cstheme="minorHAnsi"/>
          <w:sz w:val="18"/>
          <w:szCs w:val="18"/>
        </w:rPr>
        <w:t>, 20-21.</w:t>
      </w:r>
    </w:p>
    <w:p w:rsidR="006C7BD3" w:rsidRPr="00A110DA" w:rsidRDefault="006C7BD3" w:rsidP="007F65A8">
      <w:pPr>
        <w:pStyle w:val="Normaalweb"/>
        <w:spacing w:before="0" w:beforeAutospacing="0" w:after="0" w:afterAutospacing="0"/>
        <w:ind w:left="720" w:hanging="720"/>
        <w:rPr>
          <w:rStyle w:val="inline-expanderbody"/>
          <w:rFonts w:asciiTheme="minorHAnsi" w:hAnsiTheme="minorHAnsi" w:cstheme="minorHAnsi"/>
          <w:sz w:val="18"/>
          <w:szCs w:val="18"/>
        </w:rPr>
      </w:pPr>
    </w:p>
    <w:p w:rsidR="00A40B83" w:rsidRPr="00A110DA" w:rsidRDefault="00A40B83" w:rsidP="007F65A8">
      <w:pPr>
        <w:pStyle w:val="Normaalweb"/>
        <w:spacing w:before="0" w:beforeAutospacing="0" w:after="0" w:afterAutospacing="0"/>
        <w:ind w:left="720" w:hanging="720"/>
        <w:rPr>
          <w:rFonts w:asciiTheme="minorHAnsi" w:hAnsiTheme="minorHAnsi" w:cstheme="minorHAnsi"/>
          <w:sz w:val="18"/>
          <w:szCs w:val="18"/>
        </w:rPr>
      </w:pPr>
      <w:r w:rsidRPr="00A110DA">
        <w:rPr>
          <w:rFonts w:asciiTheme="minorHAnsi" w:hAnsiTheme="minorHAnsi" w:cstheme="minorHAnsi"/>
          <w:sz w:val="18"/>
          <w:szCs w:val="18"/>
        </w:rPr>
        <w:t xml:space="preserve">Kim, S. H., &amp; Lee, S. (2017). </w:t>
      </w:r>
      <w:proofErr w:type="spellStart"/>
      <w:r w:rsidRPr="00A110DA">
        <w:rPr>
          <w:rFonts w:asciiTheme="minorHAnsi" w:hAnsiTheme="minorHAnsi" w:cstheme="minorHAnsi"/>
          <w:sz w:val="18"/>
          <w:szCs w:val="18"/>
        </w:rPr>
        <w:t>Effects</w:t>
      </w:r>
      <w:proofErr w:type="spellEnd"/>
      <w:r w:rsidRPr="00A110DA">
        <w:rPr>
          <w:rFonts w:asciiTheme="minorHAnsi" w:hAnsiTheme="minorHAnsi" w:cstheme="minorHAnsi"/>
          <w:sz w:val="18"/>
          <w:szCs w:val="18"/>
        </w:rPr>
        <w:t xml:space="preserve"> of </w:t>
      </w:r>
      <w:proofErr w:type="spellStart"/>
      <w:r w:rsidRPr="00A110DA">
        <w:rPr>
          <w:rFonts w:asciiTheme="minorHAnsi" w:hAnsiTheme="minorHAnsi" w:cstheme="minorHAnsi"/>
          <w:sz w:val="18"/>
          <w:szCs w:val="18"/>
        </w:rPr>
        <w:t>an</w:t>
      </w:r>
      <w:proofErr w:type="spellEnd"/>
      <w:r w:rsidRPr="00A110DA">
        <w:rPr>
          <w:rFonts w:asciiTheme="minorHAnsi" w:hAnsiTheme="minorHAnsi" w:cstheme="minorHAnsi"/>
          <w:sz w:val="18"/>
          <w:szCs w:val="18"/>
        </w:rPr>
        <w:t xml:space="preserve"> </w:t>
      </w:r>
      <w:proofErr w:type="spellStart"/>
      <w:r w:rsidRPr="00A110DA">
        <w:rPr>
          <w:rFonts w:asciiTheme="minorHAnsi" w:hAnsiTheme="minorHAnsi" w:cstheme="minorHAnsi"/>
          <w:sz w:val="18"/>
          <w:szCs w:val="18"/>
        </w:rPr>
        <w:t>interpersonal</w:t>
      </w:r>
      <w:proofErr w:type="spellEnd"/>
      <w:r w:rsidRPr="00A110DA">
        <w:rPr>
          <w:rFonts w:asciiTheme="minorHAnsi" w:hAnsiTheme="minorHAnsi" w:cstheme="minorHAnsi"/>
          <w:sz w:val="18"/>
          <w:szCs w:val="18"/>
        </w:rPr>
        <w:t xml:space="preserve"> </w:t>
      </w:r>
      <w:proofErr w:type="spellStart"/>
      <w:r w:rsidRPr="00A110DA">
        <w:rPr>
          <w:rFonts w:asciiTheme="minorHAnsi" w:hAnsiTheme="minorHAnsi" w:cstheme="minorHAnsi"/>
          <w:sz w:val="18"/>
          <w:szCs w:val="18"/>
        </w:rPr>
        <w:t>Caring</w:t>
      </w:r>
      <w:proofErr w:type="spellEnd"/>
      <w:r w:rsidRPr="00A110DA">
        <w:rPr>
          <w:rFonts w:asciiTheme="minorHAnsi" w:hAnsiTheme="minorHAnsi" w:cstheme="minorHAnsi"/>
          <w:sz w:val="18"/>
          <w:szCs w:val="18"/>
        </w:rPr>
        <w:t xml:space="preserve"> </w:t>
      </w:r>
      <w:proofErr w:type="spellStart"/>
      <w:r w:rsidRPr="00A110DA">
        <w:rPr>
          <w:rFonts w:asciiTheme="minorHAnsi" w:hAnsiTheme="minorHAnsi" w:cstheme="minorHAnsi"/>
          <w:sz w:val="18"/>
          <w:szCs w:val="18"/>
        </w:rPr>
        <w:t>music</w:t>
      </w:r>
      <w:proofErr w:type="spellEnd"/>
      <w:r w:rsidRPr="00A110DA">
        <w:rPr>
          <w:rFonts w:asciiTheme="minorHAnsi" w:hAnsiTheme="minorHAnsi" w:cstheme="minorHAnsi"/>
          <w:sz w:val="18"/>
          <w:szCs w:val="18"/>
        </w:rPr>
        <w:t xml:space="preserve"> </w:t>
      </w:r>
      <w:proofErr w:type="spellStart"/>
      <w:r w:rsidRPr="00A110DA">
        <w:rPr>
          <w:rFonts w:asciiTheme="minorHAnsi" w:hAnsiTheme="minorHAnsi" w:cstheme="minorHAnsi"/>
          <w:sz w:val="18"/>
          <w:szCs w:val="18"/>
        </w:rPr>
        <w:t>activity</w:t>
      </w:r>
      <w:proofErr w:type="spellEnd"/>
      <w:r w:rsidRPr="00A110DA">
        <w:rPr>
          <w:rFonts w:asciiTheme="minorHAnsi" w:hAnsiTheme="minorHAnsi" w:cstheme="minorHAnsi"/>
          <w:sz w:val="18"/>
          <w:szCs w:val="18"/>
        </w:rPr>
        <w:t xml:space="preserve"> program on </w:t>
      </w:r>
      <w:proofErr w:type="spellStart"/>
      <w:r w:rsidRPr="00A110DA">
        <w:rPr>
          <w:rFonts w:asciiTheme="minorHAnsi" w:hAnsiTheme="minorHAnsi" w:cstheme="minorHAnsi"/>
          <w:sz w:val="18"/>
          <w:szCs w:val="18"/>
        </w:rPr>
        <w:t>loneliness</w:t>
      </w:r>
      <w:proofErr w:type="spellEnd"/>
      <w:r w:rsidRPr="00A110DA">
        <w:rPr>
          <w:rFonts w:asciiTheme="minorHAnsi" w:hAnsiTheme="minorHAnsi" w:cstheme="minorHAnsi"/>
          <w:sz w:val="18"/>
          <w:szCs w:val="18"/>
        </w:rPr>
        <w:t xml:space="preserve">, </w:t>
      </w:r>
      <w:proofErr w:type="spellStart"/>
      <w:r w:rsidRPr="00A110DA">
        <w:rPr>
          <w:rFonts w:asciiTheme="minorHAnsi" w:hAnsiTheme="minorHAnsi" w:cstheme="minorHAnsi"/>
          <w:sz w:val="18"/>
          <w:szCs w:val="18"/>
        </w:rPr>
        <w:t>self-esteem</w:t>
      </w:r>
      <w:proofErr w:type="spellEnd"/>
      <w:r w:rsidRPr="00A110DA">
        <w:rPr>
          <w:rFonts w:asciiTheme="minorHAnsi" w:hAnsiTheme="minorHAnsi" w:cstheme="minorHAnsi"/>
          <w:sz w:val="18"/>
          <w:szCs w:val="18"/>
        </w:rPr>
        <w:t xml:space="preserve">, </w:t>
      </w:r>
      <w:proofErr w:type="spellStart"/>
      <w:r w:rsidRPr="00A110DA">
        <w:rPr>
          <w:rFonts w:asciiTheme="minorHAnsi" w:hAnsiTheme="minorHAnsi" w:cstheme="minorHAnsi"/>
          <w:sz w:val="18"/>
          <w:szCs w:val="18"/>
        </w:rPr>
        <w:t>and</w:t>
      </w:r>
      <w:proofErr w:type="spellEnd"/>
      <w:r w:rsidRPr="00A110DA">
        <w:rPr>
          <w:rFonts w:asciiTheme="minorHAnsi" w:hAnsiTheme="minorHAnsi" w:cstheme="minorHAnsi"/>
          <w:sz w:val="18"/>
          <w:szCs w:val="18"/>
        </w:rPr>
        <w:t xml:space="preserve"> </w:t>
      </w:r>
      <w:proofErr w:type="spellStart"/>
      <w:r w:rsidRPr="00A110DA">
        <w:rPr>
          <w:rFonts w:asciiTheme="minorHAnsi" w:hAnsiTheme="minorHAnsi" w:cstheme="minorHAnsi"/>
          <w:sz w:val="18"/>
          <w:szCs w:val="18"/>
        </w:rPr>
        <w:t>the</w:t>
      </w:r>
      <w:proofErr w:type="spellEnd"/>
      <w:r w:rsidRPr="00A110DA">
        <w:rPr>
          <w:rFonts w:asciiTheme="minorHAnsi" w:hAnsiTheme="minorHAnsi" w:cstheme="minorHAnsi"/>
          <w:sz w:val="18"/>
          <w:szCs w:val="18"/>
        </w:rPr>
        <w:t xml:space="preserve"> stress response in </w:t>
      </w:r>
      <w:proofErr w:type="spellStart"/>
      <w:r w:rsidRPr="00A110DA">
        <w:rPr>
          <w:rFonts w:asciiTheme="minorHAnsi" w:hAnsiTheme="minorHAnsi" w:cstheme="minorHAnsi"/>
          <w:sz w:val="18"/>
          <w:szCs w:val="18"/>
        </w:rPr>
        <w:t>children</w:t>
      </w:r>
      <w:proofErr w:type="spellEnd"/>
      <w:r w:rsidRPr="00A110DA">
        <w:rPr>
          <w:rFonts w:asciiTheme="minorHAnsi" w:hAnsiTheme="minorHAnsi" w:cstheme="minorHAnsi"/>
          <w:sz w:val="18"/>
          <w:szCs w:val="18"/>
        </w:rPr>
        <w:t xml:space="preserve"> of single-</w:t>
      </w:r>
      <w:proofErr w:type="spellStart"/>
      <w:r w:rsidRPr="00A110DA">
        <w:rPr>
          <w:rFonts w:asciiTheme="minorHAnsi" w:hAnsiTheme="minorHAnsi" w:cstheme="minorHAnsi"/>
          <w:sz w:val="18"/>
          <w:szCs w:val="18"/>
        </w:rPr>
        <w:t>parent</w:t>
      </w:r>
      <w:proofErr w:type="spellEnd"/>
      <w:r w:rsidRPr="00A110DA">
        <w:rPr>
          <w:rFonts w:asciiTheme="minorHAnsi" w:hAnsiTheme="minorHAnsi" w:cstheme="minorHAnsi"/>
          <w:sz w:val="18"/>
          <w:szCs w:val="18"/>
        </w:rPr>
        <w:t xml:space="preserve"> families. </w:t>
      </w:r>
      <w:r w:rsidRPr="00A110DA">
        <w:rPr>
          <w:rFonts w:asciiTheme="minorHAnsi" w:hAnsiTheme="minorHAnsi" w:cstheme="minorHAnsi"/>
          <w:i/>
          <w:iCs/>
          <w:sz w:val="18"/>
          <w:szCs w:val="18"/>
        </w:rPr>
        <w:t xml:space="preserve">The Journal of </w:t>
      </w:r>
      <w:proofErr w:type="spellStart"/>
      <w:r w:rsidRPr="00A110DA">
        <w:rPr>
          <w:rFonts w:asciiTheme="minorHAnsi" w:hAnsiTheme="minorHAnsi" w:cstheme="minorHAnsi"/>
          <w:i/>
          <w:iCs/>
          <w:sz w:val="18"/>
          <w:szCs w:val="18"/>
        </w:rPr>
        <w:t>the</w:t>
      </w:r>
      <w:proofErr w:type="spellEnd"/>
      <w:r w:rsidRPr="00A110DA">
        <w:rPr>
          <w:rFonts w:asciiTheme="minorHAnsi" w:hAnsiTheme="minorHAnsi" w:cstheme="minorHAnsi"/>
          <w:i/>
          <w:iCs/>
          <w:sz w:val="18"/>
          <w:szCs w:val="18"/>
        </w:rPr>
        <w:t xml:space="preserve"> Korea Contents Association</w:t>
      </w:r>
      <w:r w:rsidRPr="00A110DA">
        <w:rPr>
          <w:rFonts w:asciiTheme="minorHAnsi" w:hAnsiTheme="minorHAnsi" w:cstheme="minorHAnsi"/>
          <w:sz w:val="18"/>
          <w:szCs w:val="18"/>
        </w:rPr>
        <w:t xml:space="preserve">, </w:t>
      </w:r>
      <w:r w:rsidRPr="00A110DA">
        <w:rPr>
          <w:rFonts w:asciiTheme="minorHAnsi" w:hAnsiTheme="minorHAnsi" w:cstheme="minorHAnsi"/>
          <w:i/>
          <w:iCs/>
          <w:sz w:val="18"/>
          <w:szCs w:val="18"/>
        </w:rPr>
        <w:t>17</w:t>
      </w:r>
      <w:r w:rsidRPr="00A110DA">
        <w:rPr>
          <w:rFonts w:asciiTheme="minorHAnsi" w:hAnsiTheme="minorHAnsi" w:cstheme="minorHAnsi"/>
          <w:sz w:val="18"/>
          <w:szCs w:val="18"/>
        </w:rPr>
        <w:t xml:space="preserve">(4), 219–228. </w:t>
      </w:r>
      <w:r w:rsidR="006C7BD3" w:rsidRPr="00A110DA">
        <w:rPr>
          <w:rFonts w:asciiTheme="minorHAnsi" w:hAnsiTheme="minorHAnsi" w:cstheme="minorHAnsi"/>
          <w:sz w:val="18"/>
          <w:szCs w:val="18"/>
        </w:rPr>
        <w:t>https://doi.org/10.5392/jkca.2017.17.04.219</w:t>
      </w:r>
    </w:p>
    <w:p w:rsidR="006C7BD3" w:rsidRPr="00A110DA" w:rsidRDefault="006C7BD3" w:rsidP="007F65A8">
      <w:pPr>
        <w:pStyle w:val="Normaalweb"/>
        <w:spacing w:before="0" w:beforeAutospacing="0" w:after="0" w:afterAutospacing="0"/>
        <w:ind w:left="720" w:hanging="720"/>
        <w:rPr>
          <w:rFonts w:asciiTheme="minorHAnsi" w:hAnsiTheme="minorHAnsi" w:cstheme="minorHAnsi"/>
          <w:sz w:val="18"/>
          <w:szCs w:val="18"/>
        </w:rPr>
      </w:pPr>
    </w:p>
    <w:p w:rsidR="00A40B83" w:rsidRPr="00A110DA" w:rsidRDefault="00A40B83" w:rsidP="007F65A8">
      <w:pPr>
        <w:pStyle w:val="Normaalweb"/>
        <w:spacing w:before="0" w:beforeAutospacing="0" w:after="0" w:afterAutospacing="0"/>
        <w:ind w:left="720" w:hanging="720"/>
        <w:rPr>
          <w:rStyle w:val="inline-expanderbody"/>
          <w:rFonts w:asciiTheme="minorHAnsi" w:hAnsiTheme="minorHAnsi" w:cstheme="minorHAnsi"/>
          <w:sz w:val="18"/>
          <w:szCs w:val="18"/>
        </w:rPr>
      </w:pPr>
      <w:r w:rsidRPr="00A110DA">
        <w:rPr>
          <w:rStyle w:val="inline-expanderbody"/>
          <w:rFonts w:asciiTheme="minorHAnsi" w:hAnsiTheme="minorHAnsi" w:cstheme="minorHAnsi"/>
          <w:sz w:val="18"/>
          <w:szCs w:val="18"/>
        </w:rPr>
        <w:t xml:space="preserve">Van Heusden, B. (2015). Arts </w:t>
      </w:r>
      <w:proofErr w:type="spellStart"/>
      <w:r w:rsidRPr="00A110DA">
        <w:rPr>
          <w:rStyle w:val="inline-expanderbody"/>
          <w:rFonts w:asciiTheme="minorHAnsi" w:hAnsiTheme="minorHAnsi" w:cstheme="minorHAnsi"/>
          <w:sz w:val="18"/>
          <w:szCs w:val="18"/>
        </w:rPr>
        <w:t>education</w:t>
      </w:r>
      <w:proofErr w:type="spellEnd"/>
      <w:r w:rsidRPr="00A110DA">
        <w:rPr>
          <w:rStyle w:val="inline-expanderbody"/>
          <w:rFonts w:asciiTheme="minorHAnsi" w:hAnsiTheme="minorHAnsi" w:cstheme="minorHAnsi"/>
          <w:sz w:val="18"/>
          <w:szCs w:val="18"/>
        </w:rPr>
        <w:t xml:space="preserve"> ‘</w:t>
      </w:r>
      <w:proofErr w:type="spellStart"/>
      <w:r w:rsidRPr="00A110DA">
        <w:rPr>
          <w:rStyle w:val="inline-expanderbody"/>
          <w:rFonts w:asciiTheme="minorHAnsi" w:hAnsiTheme="minorHAnsi" w:cstheme="minorHAnsi"/>
          <w:sz w:val="18"/>
          <w:szCs w:val="18"/>
        </w:rPr>
        <w:t>After</w:t>
      </w:r>
      <w:proofErr w:type="spellEnd"/>
      <w:r w:rsidRPr="00A110DA">
        <w:rPr>
          <w:rStyle w:val="inline-expanderbody"/>
          <w:rFonts w:asciiTheme="minorHAnsi" w:hAnsiTheme="minorHAnsi" w:cstheme="minorHAnsi"/>
          <w:sz w:val="18"/>
          <w:szCs w:val="18"/>
        </w:rPr>
        <w:t xml:space="preserve"> </w:t>
      </w:r>
      <w:proofErr w:type="spellStart"/>
      <w:r w:rsidRPr="00A110DA">
        <w:rPr>
          <w:rStyle w:val="inline-expanderbody"/>
          <w:rFonts w:asciiTheme="minorHAnsi" w:hAnsiTheme="minorHAnsi" w:cstheme="minorHAnsi"/>
          <w:sz w:val="18"/>
          <w:szCs w:val="18"/>
        </w:rPr>
        <w:t>the</w:t>
      </w:r>
      <w:proofErr w:type="spellEnd"/>
      <w:r w:rsidRPr="00A110DA">
        <w:rPr>
          <w:rStyle w:val="inline-expanderbody"/>
          <w:rFonts w:asciiTheme="minorHAnsi" w:hAnsiTheme="minorHAnsi" w:cstheme="minorHAnsi"/>
          <w:sz w:val="18"/>
          <w:szCs w:val="18"/>
        </w:rPr>
        <w:t xml:space="preserve"> end of art’. In B. van Heusden, &amp; P. Gielen (</w:t>
      </w:r>
      <w:proofErr w:type="spellStart"/>
      <w:r w:rsidRPr="00A110DA">
        <w:rPr>
          <w:rStyle w:val="inline-expanderbody"/>
          <w:rFonts w:asciiTheme="minorHAnsi" w:hAnsiTheme="minorHAnsi" w:cstheme="minorHAnsi"/>
          <w:sz w:val="18"/>
          <w:szCs w:val="18"/>
        </w:rPr>
        <w:t>Reds</w:t>
      </w:r>
      <w:proofErr w:type="spellEnd"/>
      <w:r w:rsidRPr="00A110DA">
        <w:rPr>
          <w:rStyle w:val="inline-expanderbody"/>
          <w:rFonts w:asciiTheme="minorHAnsi" w:hAnsiTheme="minorHAnsi" w:cstheme="minorHAnsi"/>
          <w:sz w:val="18"/>
          <w:szCs w:val="18"/>
        </w:rPr>
        <w:t xml:space="preserve">.), </w:t>
      </w:r>
      <w:r w:rsidRPr="00A110DA">
        <w:rPr>
          <w:rStyle w:val="Nadruk"/>
          <w:rFonts w:asciiTheme="minorHAnsi" w:hAnsiTheme="minorHAnsi" w:cstheme="minorHAnsi"/>
          <w:sz w:val="18"/>
          <w:szCs w:val="18"/>
        </w:rPr>
        <w:t xml:space="preserve">Arts </w:t>
      </w:r>
      <w:proofErr w:type="spellStart"/>
      <w:r w:rsidRPr="00A110DA">
        <w:rPr>
          <w:rStyle w:val="Nadruk"/>
          <w:rFonts w:asciiTheme="minorHAnsi" w:hAnsiTheme="minorHAnsi" w:cstheme="minorHAnsi"/>
          <w:sz w:val="18"/>
          <w:szCs w:val="18"/>
        </w:rPr>
        <w:t>education</w:t>
      </w:r>
      <w:proofErr w:type="spellEnd"/>
      <w:r w:rsidRPr="00A110DA">
        <w:rPr>
          <w:rStyle w:val="Nadruk"/>
          <w:rFonts w:asciiTheme="minorHAnsi" w:hAnsiTheme="minorHAnsi" w:cstheme="minorHAnsi"/>
          <w:sz w:val="18"/>
          <w:szCs w:val="18"/>
        </w:rPr>
        <w:t xml:space="preserve"> </w:t>
      </w:r>
      <w:proofErr w:type="spellStart"/>
      <w:r w:rsidRPr="00A110DA">
        <w:rPr>
          <w:rStyle w:val="Nadruk"/>
          <w:rFonts w:asciiTheme="minorHAnsi" w:hAnsiTheme="minorHAnsi" w:cstheme="minorHAnsi"/>
          <w:sz w:val="18"/>
          <w:szCs w:val="18"/>
        </w:rPr>
        <w:t>beyond</w:t>
      </w:r>
      <w:proofErr w:type="spellEnd"/>
      <w:r w:rsidRPr="00A110DA">
        <w:rPr>
          <w:rStyle w:val="Nadruk"/>
          <w:rFonts w:asciiTheme="minorHAnsi" w:hAnsiTheme="minorHAnsi" w:cstheme="minorHAnsi"/>
          <w:sz w:val="18"/>
          <w:szCs w:val="18"/>
        </w:rPr>
        <w:t xml:space="preserve"> Art. Teaching in </w:t>
      </w:r>
      <w:proofErr w:type="spellStart"/>
      <w:r w:rsidRPr="00A110DA">
        <w:rPr>
          <w:rStyle w:val="Nadruk"/>
          <w:rFonts w:asciiTheme="minorHAnsi" w:hAnsiTheme="minorHAnsi" w:cstheme="minorHAnsi"/>
          <w:sz w:val="18"/>
          <w:szCs w:val="18"/>
        </w:rPr>
        <w:t>times</w:t>
      </w:r>
      <w:proofErr w:type="spellEnd"/>
      <w:r w:rsidRPr="00A110DA">
        <w:rPr>
          <w:rStyle w:val="Nadruk"/>
          <w:rFonts w:asciiTheme="minorHAnsi" w:hAnsiTheme="minorHAnsi" w:cstheme="minorHAnsi"/>
          <w:sz w:val="18"/>
          <w:szCs w:val="18"/>
        </w:rPr>
        <w:t xml:space="preserve"> of change</w:t>
      </w:r>
      <w:r w:rsidRPr="00A110DA">
        <w:rPr>
          <w:rStyle w:val="inline-expanderbody"/>
          <w:rFonts w:asciiTheme="minorHAnsi" w:hAnsiTheme="minorHAnsi" w:cstheme="minorHAnsi"/>
          <w:sz w:val="18"/>
          <w:szCs w:val="18"/>
        </w:rPr>
        <w:t xml:space="preserve"> (pp. 153-168). </w:t>
      </w:r>
      <w:proofErr w:type="spellStart"/>
      <w:r w:rsidRPr="00A110DA">
        <w:rPr>
          <w:rStyle w:val="inline-expanderbody"/>
          <w:rFonts w:asciiTheme="minorHAnsi" w:hAnsiTheme="minorHAnsi" w:cstheme="minorHAnsi"/>
          <w:sz w:val="18"/>
          <w:szCs w:val="18"/>
        </w:rPr>
        <w:t>Valiz</w:t>
      </w:r>
      <w:proofErr w:type="spellEnd"/>
      <w:r w:rsidRPr="00A110DA">
        <w:rPr>
          <w:rStyle w:val="inline-expanderbody"/>
          <w:rFonts w:asciiTheme="minorHAnsi" w:hAnsiTheme="minorHAnsi" w:cstheme="minorHAnsi"/>
          <w:sz w:val="18"/>
          <w:szCs w:val="18"/>
        </w:rPr>
        <w:t>.</w:t>
      </w:r>
    </w:p>
    <w:p w:rsidR="006C7BD3" w:rsidRPr="00A110DA" w:rsidRDefault="006C7BD3" w:rsidP="007F65A8">
      <w:pPr>
        <w:pStyle w:val="Normaalweb"/>
        <w:spacing w:before="0" w:beforeAutospacing="0" w:after="0" w:afterAutospacing="0"/>
        <w:ind w:left="720" w:hanging="720"/>
        <w:rPr>
          <w:rFonts w:asciiTheme="minorHAnsi" w:hAnsiTheme="minorHAnsi" w:cstheme="minorHAnsi"/>
          <w:sz w:val="18"/>
          <w:szCs w:val="18"/>
        </w:rPr>
      </w:pPr>
    </w:p>
    <w:p w:rsidR="00A40B83" w:rsidRPr="00A110DA" w:rsidRDefault="00A40B83" w:rsidP="007F65A8">
      <w:pPr>
        <w:pStyle w:val="Normaalweb"/>
        <w:spacing w:before="0" w:beforeAutospacing="0" w:after="0" w:afterAutospacing="0"/>
        <w:ind w:left="720" w:hanging="720"/>
        <w:rPr>
          <w:rFonts w:asciiTheme="minorHAnsi" w:hAnsiTheme="minorHAnsi" w:cstheme="minorHAnsi"/>
          <w:sz w:val="18"/>
          <w:szCs w:val="18"/>
        </w:rPr>
      </w:pPr>
      <w:r w:rsidRPr="00A110DA">
        <w:rPr>
          <w:rFonts w:asciiTheme="minorHAnsi" w:hAnsiTheme="minorHAnsi" w:cstheme="minorHAnsi"/>
          <w:sz w:val="18"/>
          <w:szCs w:val="18"/>
        </w:rPr>
        <w:t xml:space="preserve">Schellenberg, E. G. (2004). Music </w:t>
      </w:r>
      <w:proofErr w:type="spellStart"/>
      <w:r w:rsidRPr="00A110DA">
        <w:rPr>
          <w:rFonts w:asciiTheme="minorHAnsi" w:hAnsiTheme="minorHAnsi" w:cstheme="minorHAnsi"/>
          <w:sz w:val="18"/>
          <w:szCs w:val="18"/>
        </w:rPr>
        <w:t>lessons</w:t>
      </w:r>
      <w:proofErr w:type="spellEnd"/>
      <w:r w:rsidRPr="00A110DA">
        <w:rPr>
          <w:rFonts w:asciiTheme="minorHAnsi" w:hAnsiTheme="minorHAnsi" w:cstheme="minorHAnsi"/>
          <w:sz w:val="18"/>
          <w:szCs w:val="18"/>
        </w:rPr>
        <w:t xml:space="preserve"> </w:t>
      </w:r>
      <w:proofErr w:type="spellStart"/>
      <w:r w:rsidRPr="00A110DA">
        <w:rPr>
          <w:rFonts w:asciiTheme="minorHAnsi" w:hAnsiTheme="minorHAnsi" w:cstheme="minorHAnsi"/>
          <w:sz w:val="18"/>
          <w:szCs w:val="18"/>
        </w:rPr>
        <w:t>enhance</w:t>
      </w:r>
      <w:proofErr w:type="spellEnd"/>
      <w:r w:rsidRPr="00A110DA">
        <w:rPr>
          <w:rFonts w:asciiTheme="minorHAnsi" w:hAnsiTheme="minorHAnsi" w:cstheme="minorHAnsi"/>
          <w:sz w:val="18"/>
          <w:szCs w:val="18"/>
        </w:rPr>
        <w:t xml:space="preserve"> IQ. </w:t>
      </w:r>
      <w:proofErr w:type="spellStart"/>
      <w:r w:rsidRPr="00A110DA">
        <w:rPr>
          <w:rFonts w:asciiTheme="minorHAnsi" w:hAnsiTheme="minorHAnsi" w:cstheme="minorHAnsi"/>
          <w:i/>
          <w:iCs/>
          <w:sz w:val="18"/>
          <w:szCs w:val="18"/>
        </w:rPr>
        <w:t>Psychological</w:t>
      </w:r>
      <w:proofErr w:type="spellEnd"/>
      <w:r w:rsidRPr="00A110DA">
        <w:rPr>
          <w:rFonts w:asciiTheme="minorHAnsi" w:hAnsiTheme="minorHAnsi" w:cstheme="minorHAnsi"/>
          <w:i/>
          <w:iCs/>
          <w:sz w:val="18"/>
          <w:szCs w:val="18"/>
        </w:rPr>
        <w:t xml:space="preserve"> </w:t>
      </w:r>
      <w:proofErr w:type="spellStart"/>
      <w:r w:rsidRPr="00A110DA">
        <w:rPr>
          <w:rFonts w:asciiTheme="minorHAnsi" w:hAnsiTheme="minorHAnsi" w:cstheme="minorHAnsi"/>
          <w:i/>
          <w:iCs/>
          <w:sz w:val="18"/>
          <w:szCs w:val="18"/>
        </w:rPr>
        <w:t>Science</w:t>
      </w:r>
      <w:proofErr w:type="spellEnd"/>
      <w:r w:rsidRPr="00A110DA">
        <w:rPr>
          <w:rFonts w:asciiTheme="minorHAnsi" w:hAnsiTheme="minorHAnsi" w:cstheme="minorHAnsi"/>
          <w:sz w:val="18"/>
          <w:szCs w:val="18"/>
        </w:rPr>
        <w:t xml:space="preserve">, </w:t>
      </w:r>
      <w:r w:rsidRPr="00A110DA">
        <w:rPr>
          <w:rFonts w:asciiTheme="minorHAnsi" w:hAnsiTheme="minorHAnsi" w:cstheme="minorHAnsi"/>
          <w:i/>
          <w:iCs/>
          <w:sz w:val="18"/>
          <w:szCs w:val="18"/>
        </w:rPr>
        <w:t>15</w:t>
      </w:r>
      <w:r w:rsidRPr="00A110DA">
        <w:rPr>
          <w:rFonts w:asciiTheme="minorHAnsi" w:hAnsiTheme="minorHAnsi" w:cstheme="minorHAnsi"/>
          <w:sz w:val="18"/>
          <w:szCs w:val="18"/>
        </w:rPr>
        <w:t xml:space="preserve">(8), 511–514. </w:t>
      </w:r>
      <w:hyperlink r:id="rId9" w:history="1">
        <w:r w:rsidR="00AF7F57" w:rsidRPr="00A110DA">
          <w:rPr>
            <w:rStyle w:val="Hyperlink"/>
            <w:rFonts w:asciiTheme="minorHAnsi" w:hAnsiTheme="minorHAnsi" w:cstheme="minorHAnsi"/>
            <w:color w:val="000000" w:themeColor="text1"/>
            <w:sz w:val="18"/>
            <w:szCs w:val="18"/>
            <w:u w:val="none"/>
          </w:rPr>
          <w:t>https://doi.org/10.1111/j.0956-7976.2004.00711.x</w:t>
        </w:r>
      </w:hyperlink>
    </w:p>
    <w:p w:rsidR="00AF7F57" w:rsidRPr="00A110DA" w:rsidRDefault="00AF7F57" w:rsidP="007F65A8">
      <w:pPr>
        <w:pStyle w:val="Normaalweb"/>
        <w:spacing w:before="0" w:beforeAutospacing="0" w:after="0" w:afterAutospacing="0"/>
        <w:ind w:left="720" w:hanging="720"/>
        <w:rPr>
          <w:rFonts w:asciiTheme="minorHAnsi" w:hAnsiTheme="minorHAnsi" w:cstheme="minorHAnsi"/>
          <w:sz w:val="18"/>
          <w:szCs w:val="18"/>
        </w:rPr>
      </w:pPr>
    </w:p>
    <w:p w:rsidR="00AF7F57" w:rsidRPr="00A110DA" w:rsidRDefault="00AF7F57" w:rsidP="007F65A8">
      <w:pPr>
        <w:pStyle w:val="Normaalweb"/>
        <w:spacing w:before="0" w:beforeAutospacing="0" w:after="0" w:afterAutospacing="0"/>
        <w:ind w:left="720" w:hanging="720"/>
        <w:rPr>
          <w:rFonts w:asciiTheme="minorHAnsi" w:hAnsiTheme="minorHAnsi" w:cstheme="minorHAnsi"/>
          <w:sz w:val="18"/>
          <w:szCs w:val="18"/>
        </w:rPr>
      </w:pPr>
      <w:proofErr w:type="spellStart"/>
      <w:r w:rsidRPr="00A110DA">
        <w:rPr>
          <w:rFonts w:asciiTheme="minorHAnsi" w:hAnsiTheme="minorHAnsi" w:cstheme="minorHAnsi"/>
          <w:sz w:val="18"/>
          <w:szCs w:val="18"/>
        </w:rPr>
        <w:t>Trienekens</w:t>
      </w:r>
      <w:proofErr w:type="spellEnd"/>
      <w:r w:rsidRPr="00A110DA">
        <w:rPr>
          <w:rFonts w:asciiTheme="minorHAnsi" w:hAnsiTheme="minorHAnsi" w:cstheme="minorHAnsi"/>
          <w:sz w:val="18"/>
          <w:szCs w:val="18"/>
        </w:rPr>
        <w:t xml:space="preserve">, S. (2006) </w:t>
      </w:r>
      <w:r w:rsidRPr="00A110DA">
        <w:rPr>
          <w:rFonts w:asciiTheme="minorHAnsi" w:hAnsiTheme="minorHAnsi" w:cstheme="minorHAnsi"/>
          <w:i/>
          <w:iCs/>
          <w:sz w:val="18"/>
          <w:szCs w:val="18"/>
        </w:rPr>
        <w:t xml:space="preserve">Kunst en sociaal engagement. Een analyse van de relatie tussen kunst, de wijk en de gemeenschap. </w:t>
      </w:r>
      <w:r w:rsidRPr="00A110DA">
        <w:rPr>
          <w:rFonts w:asciiTheme="minorHAnsi" w:hAnsiTheme="minorHAnsi" w:cstheme="minorHAnsi"/>
          <w:sz w:val="18"/>
          <w:szCs w:val="18"/>
        </w:rPr>
        <w:t>(</w:t>
      </w:r>
      <w:proofErr w:type="spellStart"/>
      <w:r w:rsidRPr="00A110DA">
        <w:rPr>
          <w:rFonts w:asciiTheme="minorHAnsi" w:hAnsiTheme="minorHAnsi" w:cstheme="minorHAnsi"/>
          <w:sz w:val="18"/>
          <w:szCs w:val="18"/>
        </w:rPr>
        <w:t>Cultuur+educatie</w:t>
      </w:r>
      <w:proofErr w:type="spellEnd"/>
      <w:r w:rsidRPr="00A110DA">
        <w:rPr>
          <w:rFonts w:asciiTheme="minorHAnsi" w:hAnsiTheme="minorHAnsi" w:cstheme="minorHAnsi"/>
          <w:sz w:val="18"/>
          <w:szCs w:val="18"/>
        </w:rPr>
        <w:t>; 17). Cultuurnetwerk Nederland.</w:t>
      </w:r>
    </w:p>
    <w:p w:rsidR="003A0E90" w:rsidRDefault="003A0E90">
      <w:pPr>
        <w:rPr>
          <w:rFonts w:asciiTheme="majorHAnsi" w:eastAsiaTheme="majorEastAsia" w:hAnsiTheme="majorHAnsi" w:cstheme="majorBidi"/>
          <w:color w:val="000000" w:themeColor="text1"/>
          <w:sz w:val="32"/>
          <w:szCs w:val="32"/>
        </w:rPr>
      </w:pPr>
      <w:bookmarkStart w:id="3" w:name="_Toc148516851"/>
      <w:r>
        <w:rPr>
          <w:color w:val="000000" w:themeColor="text1"/>
        </w:rPr>
        <w:br w:type="page"/>
      </w:r>
    </w:p>
    <w:p w:rsidR="00FA3BB4" w:rsidRPr="002D2A2D" w:rsidRDefault="00B129DB" w:rsidP="002D2A2D">
      <w:pPr>
        <w:pStyle w:val="Kop1"/>
        <w:rPr>
          <w:color w:val="000000" w:themeColor="text1"/>
          <w:sz w:val="24"/>
          <w:szCs w:val="24"/>
        </w:rPr>
      </w:pPr>
      <w:r w:rsidRPr="002D2A2D">
        <w:rPr>
          <w:color w:val="000000" w:themeColor="text1"/>
        </w:rPr>
        <w:lastRenderedPageBreak/>
        <w:t xml:space="preserve">Activiteiten </w:t>
      </w:r>
      <w:r w:rsidR="009B2BF0" w:rsidRPr="002D2A2D">
        <w:rPr>
          <w:color w:val="000000" w:themeColor="text1"/>
        </w:rPr>
        <w:t>en planning</w:t>
      </w:r>
      <w:bookmarkEnd w:id="3"/>
    </w:p>
    <w:p w:rsidR="00B129DB" w:rsidRDefault="00B129DB" w:rsidP="007F65A8">
      <w:pPr>
        <w:autoSpaceDE w:val="0"/>
        <w:autoSpaceDN w:val="0"/>
        <w:adjustRightInd w:val="0"/>
        <w:rPr>
          <w:rFonts w:cstheme="minorHAnsi"/>
          <w:sz w:val="22"/>
          <w:szCs w:val="22"/>
        </w:rPr>
      </w:pPr>
    </w:p>
    <w:p w:rsidR="003E75DC" w:rsidRDefault="003E75DC" w:rsidP="007F65A8">
      <w:pPr>
        <w:autoSpaceDE w:val="0"/>
        <w:autoSpaceDN w:val="0"/>
        <w:adjustRightInd w:val="0"/>
        <w:rPr>
          <w:rFonts w:cstheme="minorHAnsi"/>
          <w:b/>
          <w:bCs/>
          <w:sz w:val="22"/>
          <w:szCs w:val="22"/>
        </w:rPr>
      </w:pPr>
    </w:p>
    <w:p w:rsidR="00587871" w:rsidRPr="00A110DA" w:rsidRDefault="00587871" w:rsidP="007F65A8">
      <w:pPr>
        <w:autoSpaceDE w:val="0"/>
        <w:autoSpaceDN w:val="0"/>
        <w:adjustRightInd w:val="0"/>
        <w:rPr>
          <w:rFonts w:cstheme="minorHAnsi"/>
          <w:b/>
          <w:bCs/>
          <w:sz w:val="20"/>
          <w:szCs w:val="20"/>
        </w:rPr>
      </w:pPr>
      <w:r w:rsidRPr="00A110DA">
        <w:rPr>
          <w:rFonts w:cstheme="minorHAnsi"/>
          <w:b/>
          <w:bCs/>
          <w:sz w:val="20"/>
          <w:szCs w:val="20"/>
        </w:rPr>
        <w:t>Voorjaar 2025</w:t>
      </w:r>
      <w:r w:rsidRPr="00A110DA">
        <w:rPr>
          <w:rFonts w:cstheme="minorHAnsi"/>
          <w:b/>
          <w:bCs/>
          <w:sz w:val="20"/>
          <w:szCs w:val="20"/>
        </w:rPr>
        <w:tab/>
      </w:r>
      <w:r w:rsidRPr="00A110DA">
        <w:rPr>
          <w:rFonts w:cstheme="minorHAnsi"/>
          <w:b/>
          <w:bCs/>
          <w:sz w:val="20"/>
          <w:szCs w:val="20"/>
        </w:rPr>
        <w:tab/>
      </w:r>
      <w:r w:rsidRPr="00A110DA">
        <w:rPr>
          <w:rFonts w:cstheme="minorHAnsi"/>
          <w:sz w:val="20"/>
          <w:szCs w:val="20"/>
        </w:rPr>
        <w:t>Werving en informatie verstrekken aan de Hogescholen</w:t>
      </w:r>
    </w:p>
    <w:p w:rsidR="00587871" w:rsidRPr="00A110DA" w:rsidRDefault="00587871" w:rsidP="007F65A8">
      <w:pPr>
        <w:autoSpaceDE w:val="0"/>
        <w:autoSpaceDN w:val="0"/>
        <w:adjustRightInd w:val="0"/>
        <w:rPr>
          <w:rFonts w:cstheme="minorHAnsi"/>
          <w:b/>
          <w:bCs/>
          <w:sz w:val="20"/>
          <w:szCs w:val="20"/>
        </w:rPr>
      </w:pPr>
    </w:p>
    <w:p w:rsidR="004B725B" w:rsidRPr="00A110DA" w:rsidRDefault="00B037A4" w:rsidP="007F65A8">
      <w:pPr>
        <w:autoSpaceDE w:val="0"/>
        <w:autoSpaceDN w:val="0"/>
        <w:adjustRightInd w:val="0"/>
        <w:rPr>
          <w:rFonts w:cstheme="minorHAnsi"/>
          <w:sz w:val="20"/>
          <w:szCs w:val="20"/>
        </w:rPr>
      </w:pPr>
      <w:r w:rsidRPr="00A110DA">
        <w:rPr>
          <w:rFonts w:cstheme="minorHAnsi"/>
          <w:b/>
          <w:bCs/>
          <w:sz w:val="20"/>
          <w:szCs w:val="20"/>
        </w:rPr>
        <w:t>Okt</w:t>
      </w:r>
      <w:r w:rsidR="00587871" w:rsidRPr="00A110DA">
        <w:rPr>
          <w:rFonts w:cstheme="minorHAnsi"/>
          <w:b/>
          <w:bCs/>
          <w:sz w:val="20"/>
          <w:szCs w:val="20"/>
        </w:rPr>
        <w:t xml:space="preserve">.- </w:t>
      </w:r>
      <w:r w:rsidRPr="00A110DA">
        <w:rPr>
          <w:rFonts w:cstheme="minorHAnsi"/>
          <w:b/>
          <w:bCs/>
          <w:sz w:val="20"/>
          <w:szCs w:val="20"/>
        </w:rPr>
        <w:t>n</w:t>
      </w:r>
      <w:r w:rsidR="004B725B" w:rsidRPr="00A110DA">
        <w:rPr>
          <w:rFonts w:cstheme="minorHAnsi"/>
          <w:b/>
          <w:bCs/>
          <w:sz w:val="20"/>
          <w:szCs w:val="20"/>
        </w:rPr>
        <w:t>o</w:t>
      </w:r>
      <w:r w:rsidR="00587871" w:rsidRPr="00A110DA">
        <w:rPr>
          <w:rFonts w:cstheme="minorHAnsi"/>
          <w:b/>
          <w:bCs/>
          <w:sz w:val="20"/>
          <w:szCs w:val="20"/>
        </w:rPr>
        <w:t>v.</w:t>
      </w:r>
      <w:r w:rsidR="003E75DC" w:rsidRPr="00A110DA">
        <w:rPr>
          <w:rFonts w:cstheme="minorHAnsi"/>
          <w:b/>
          <w:bCs/>
          <w:sz w:val="20"/>
          <w:szCs w:val="20"/>
        </w:rPr>
        <w:t xml:space="preserve"> 2025</w:t>
      </w:r>
      <w:r w:rsidR="004B725B" w:rsidRPr="00A110DA">
        <w:rPr>
          <w:rFonts w:cstheme="minorHAnsi"/>
          <w:sz w:val="20"/>
          <w:szCs w:val="20"/>
        </w:rPr>
        <w:tab/>
      </w:r>
      <w:r w:rsidR="00587871" w:rsidRPr="00A110DA">
        <w:rPr>
          <w:rFonts w:cstheme="minorHAnsi"/>
          <w:sz w:val="20"/>
          <w:szCs w:val="20"/>
        </w:rPr>
        <w:tab/>
      </w:r>
      <w:r w:rsidR="004B725B" w:rsidRPr="00A110DA">
        <w:rPr>
          <w:rFonts w:cstheme="minorHAnsi"/>
          <w:sz w:val="20"/>
          <w:szCs w:val="20"/>
        </w:rPr>
        <w:t>Informatiebezoeken aan de Hogescholen</w:t>
      </w:r>
    </w:p>
    <w:p w:rsidR="004B725B" w:rsidRPr="00A110DA" w:rsidRDefault="004B725B" w:rsidP="007F65A8">
      <w:pPr>
        <w:autoSpaceDE w:val="0"/>
        <w:autoSpaceDN w:val="0"/>
        <w:adjustRightInd w:val="0"/>
        <w:rPr>
          <w:rFonts w:cstheme="minorHAnsi"/>
          <w:sz w:val="20"/>
          <w:szCs w:val="20"/>
        </w:rPr>
      </w:pPr>
    </w:p>
    <w:p w:rsidR="004B725B" w:rsidRPr="00A110DA" w:rsidRDefault="004B725B" w:rsidP="00B037A4">
      <w:pPr>
        <w:autoSpaceDE w:val="0"/>
        <w:autoSpaceDN w:val="0"/>
        <w:adjustRightInd w:val="0"/>
        <w:ind w:left="2120" w:hanging="2120"/>
        <w:rPr>
          <w:rFonts w:cstheme="minorHAnsi"/>
          <w:sz w:val="20"/>
          <w:szCs w:val="20"/>
        </w:rPr>
      </w:pPr>
      <w:r w:rsidRPr="00A110DA">
        <w:rPr>
          <w:rFonts w:cstheme="minorHAnsi"/>
          <w:b/>
          <w:bCs/>
          <w:sz w:val="20"/>
          <w:szCs w:val="20"/>
        </w:rPr>
        <w:t>December</w:t>
      </w:r>
      <w:r w:rsidR="003E75DC" w:rsidRPr="00A110DA">
        <w:rPr>
          <w:rFonts w:cstheme="minorHAnsi"/>
          <w:b/>
          <w:bCs/>
          <w:sz w:val="20"/>
          <w:szCs w:val="20"/>
        </w:rPr>
        <w:t xml:space="preserve"> 2025</w:t>
      </w:r>
      <w:r w:rsidRPr="00A110DA">
        <w:rPr>
          <w:rFonts w:cstheme="minorHAnsi"/>
          <w:sz w:val="20"/>
          <w:szCs w:val="20"/>
        </w:rPr>
        <w:tab/>
      </w:r>
      <w:r w:rsidR="00B037A4" w:rsidRPr="00A110DA">
        <w:rPr>
          <w:rFonts w:cstheme="minorHAnsi"/>
          <w:sz w:val="20"/>
          <w:szCs w:val="20"/>
        </w:rPr>
        <w:tab/>
      </w:r>
      <w:r w:rsidRPr="00A110DA">
        <w:rPr>
          <w:rFonts w:cstheme="minorHAnsi"/>
          <w:sz w:val="20"/>
          <w:szCs w:val="20"/>
        </w:rPr>
        <w:t>Indelen van de workshops en koppelen van de locaties n.a.v. de aangeleverde omschrijvingen van de studenten, bestellen van de materialen.</w:t>
      </w:r>
    </w:p>
    <w:p w:rsidR="004B725B" w:rsidRPr="00A110DA" w:rsidRDefault="004B725B" w:rsidP="007F65A8">
      <w:pPr>
        <w:autoSpaceDE w:val="0"/>
        <w:autoSpaceDN w:val="0"/>
        <w:adjustRightInd w:val="0"/>
        <w:rPr>
          <w:rFonts w:cstheme="minorHAnsi"/>
          <w:sz w:val="20"/>
          <w:szCs w:val="20"/>
        </w:rPr>
      </w:pPr>
    </w:p>
    <w:p w:rsidR="004B725B" w:rsidRPr="00A110DA" w:rsidRDefault="004B725B" w:rsidP="007F65A8">
      <w:pPr>
        <w:autoSpaceDE w:val="0"/>
        <w:autoSpaceDN w:val="0"/>
        <w:adjustRightInd w:val="0"/>
        <w:rPr>
          <w:rFonts w:cstheme="minorHAnsi"/>
          <w:sz w:val="20"/>
          <w:szCs w:val="20"/>
        </w:rPr>
      </w:pPr>
      <w:r w:rsidRPr="00A110DA">
        <w:rPr>
          <w:rFonts w:cstheme="minorHAnsi"/>
          <w:b/>
          <w:bCs/>
          <w:sz w:val="20"/>
          <w:szCs w:val="20"/>
        </w:rPr>
        <w:t>Januari</w:t>
      </w:r>
      <w:r w:rsidRPr="00A110DA">
        <w:rPr>
          <w:rFonts w:cstheme="minorHAnsi"/>
          <w:b/>
          <w:bCs/>
          <w:sz w:val="20"/>
          <w:szCs w:val="20"/>
        </w:rPr>
        <w:tab/>
      </w:r>
      <w:r w:rsidRPr="00A110DA">
        <w:rPr>
          <w:rFonts w:cstheme="minorHAnsi"/>
          <w:sz w:val="20"/>
          <w:szCs w:val="20"/>
        </w:rPr>
        <w:tab/>
      </w:r>
      <w:r w:rsidR="00B037A4" w:rsidRPr="00A110DA">
        <w:rPr>
          <w:rFonts w:cstheme="minorHAnsi"/>
          <w:sz w:val="20"/>
          <w:szCs w:val="20"/>
        </w:rPr>
        <w:tab/>
      </w:r>
      <w:r w:rsidRPr="00A110DA">
        <w:rPr>
          <w:rFonts w:cstheme="minorHAnsi"/>
          <w:sz w:val="20"/>
          <w:szCs w:val="20"/>
        </w:rPr>
        <w:t xml:space="preserve">Contact tussen studenten en </w:t>
      </w:r>
      <w:proofErr w:type="spellStart"/>
      <w:r w:rsidRPr="00A110DA">
        <w:rPr>
          <w:rFonts w:cstheme="minorHAnsi"/>
          <w:sz w:val="20"/>
          <w:szCs w:val="20"/>
        </w:rPr>
        <w:t>osg</w:t>
      </w:r>
      <w:proofErr w:type="spellEnd"/>
      <w:r w:rsidRPr="00A110DA">
        <w:rPr>
          <w:rFonts w:cstheme="minorHAnsi"/>
          <w:sz w:val="20"/>
          <w:szCs w:val="20"/>
        </w:rPr>
        <w:t>-begeleiders</w:t>
      </w:r>
    </w:p>
    <w:p w:rsidR="009B2BF0" w:rsidRPr="00A110DA" w:rsidRDefault="009B2BF0" w:rsidP="007F65A8">
      <w:pPr>
        <w:autoSpaceDE w:val="0"/>
        <w:autoSpaceDN w:val="0"/>
        <w:adjustRightInd w:val="0"/>
        <w:rPr>
          <w:rFonts w:cstheme="minorHAnsi"/>
          <w:sz w:val="20"/>
          <w:szCs w:val="20"/>
        </w:rPr>
      </w:pPr>
    </w:p>
    <w:p w:rsidR="00B129DB" w:rsidRPr="00A110DA" w:rsidRDefault="009B2BF0" w:rsidP="007F65A8">
      <w:pPr>
        <w:autoSpaceDE w:val="0"/>
        <w:autoSpaceDN w:val="0"/>
        <w:adjustRightInd w:val="0"/>
        <w:rPr>
          <w:rFonts w:cstheme="minorHAnsi"/>
          <w:b/>
          <w:bCs/>
          <w:color w:val="000000" w:themeColor="text1"/>
          <w:sz w:val="20"/>
          <w:szCs w:val="20"/>
        </w:rPr>
      </w:pPr>
      <w:proofErr w:type="gramStart"/>
      <w:r w:rsidRPr="00A110DA">
        <w:rPr>
          <w:rFonts w:cstheme="minorHAnsi"/>
          <w:b/>
          <w:bCs/>
          <w:sz w:val="20"/>
          <w:szCs w:val="20"/>
        </w:rPr>
        <w:t xml:space="preserve">Maandag </w:t>
      </w:r>
      <w:r w:rsidRPr="00A110DA">
        <w:rPr>
          <w:rFonts w:cstheme="minorHAnsi"/>
          <w:b/>
          <w:bCs/>
          <w:color w:val="FF0000"/>
          <w:sz w:val="20"/>
          <w:szCs w:val="20"/>
        </w:rPr>
        <w:t xml:space="preserve"> </w:t>
      </w:r>
      <w:r w:rsidR="00A110DA" w:rsidRPr="00A110DA">
        <w:rPr>
          <w:rFonts w:cstheme="minorHAnsi"/>
          <w:b/>
          <w:bCs/>
          <w:color w:val="000000" w:themeColor="text1"/>
          <w:sz w:val="20"/>
          <w:szCs w:val="20"/>
        </w:rPr>
        <w:t>2</w:t>
      </w:r>
      <w:proofErr w:type="gramEnd"/>
      <w:r w:rsidR="00A110DA" w:rsidRPr="00A110DA">
        <w:rPr>
          <w:rFonts w:cstheme="minorHAnsi"/>
          <w:b/>
          <w:bCs/>
          <w:color w:val="000000" w:themeColor="text1"/>
          <w:sz w:val="20"/>
          <w:szCs w:val="20"/>
        </w:rPr>
        <w:t xml:space="preserve"> </w:t>
      </w:r>
      <w:r w:rsidRPr="00A110DA">
        <w:rPr>
          <w:rFonts w:cstheme="minorHAnsi"/>
          <w:b/>
          <w:bCs/>
          <w:color w:val="000000" w:themeColor="text1"/>
          <w:sz w:val="20"/>
          <w:szCs w:val="20"/>
        </w:rPr>
        <w:t>februari</w:t>
      </w:r>
    </w:p>
    <w:p w:rsidR="009B2BF0" w:rsidRPr="00A110DA" w:rsidRDefault="009B2BF0" w:rsidP="007F65A8">
      <w:pPr>
        <w:autoSpaceDE w:val="0"/>
        <w:autoSpaceDN w:val="0"/>
        <w:adjustRightInd w:val="0"/>
        <w:rPr>
          <w:rFonts w:cstheme="minorHAnsi"/>
          <w:color w:val="000000" w:themeColor="text1"/>
          <w:sz w:val="20"/>
          <w:szCs w:val="20"/>
        </w:rPr>
      </w:pPr>
    </w:p>
    <w:p w:rsidR="009B2BF0" w:rsidRPr="00A110DA" w:rsidRDefault="009B2BF0" w:rsidP="007F65A8">
      <w:pPr>
        <w:autoSpaceDE w:val="0"/>
        <w:autoSpaceDN w:val="0"/>
        <w:adjustRightInd w:val="0"/>
        <w:rPr>
          <w:rFonts w:cstheme="minorHAnsi"/>
          <w:color w:val="000000" w:themeColor="text1"/>
          <w:sz w:val="20"/>
          <w:szCs w:val="20"/>
        </w:rPr>
      </w:pPr>
      <w:r w:rsidRPr="00A110DA">
        <w:rPr>
          <w:rFonts w:cstheme="minorHAnsi"/>
          <w:color w:val="000000" w:themeColor="text1"/>
          <w:sz w:val="20"/>
          <w:szCs w:val="20"/>
        </w:rPr>
        <w:t>De leerlingen volgen deze dag nog gewoon de lessen tot 14:00 uur</w:t>
      </w:r>
    </w:p>
    <w:p w:rsidR="009B2BF0" w:rsidRPr="00A110DA" w:rsidRDefault="009B2BF0" w:rsidP="007F65A8">
      <w:pPr>
        <w:autoSpaceDE w:val="0"/>
        <w:autoSpaceDN w:val="0"/>
        <w:adjustRightInd w:val="0"/>
        <w:rPr>
          <w:rFonts w:cstheme="minorHAnsi"/>
          <w:color w:val="000000" w:themeColor="text1"/>
          <w:sz w:val="20"/>
          <w:szCs w:val="20"/>
        </w:rPr>
      </w:pPr>
    </w:p>
    <w:p w:rsidR="009B2BF0" w:rsidRPr="00A110DA" w:rsidRDefault="009B2BF0" w:rsidP="007F65A8">
      <w:pPr>
        <w:autoSpaceDE w:val="0"/>
        <w:autoSpaceDN w:val="0"/>
        <w:adjustRightInd w:val="0"/>
        <w:rPr>
          <w:rFonts w:cstheme="minorHAnsi"/>
          <w:color w:val="000000" w:themeColor="text1"/>
          <w:sz w:val="20"/>
          <w:szCs w:val="20"/>
        </w:rPr>
      </w:pPr>
      <w:r w:rsidRPr="00A110DA">
        <w:rPr>
          <w:rFonts w:cstheme="minorHAnsi"/>
          <w:color w:val="000000" w:themeColor="text1"/>
          <w:sz w:val="20"/>
          <w:szCs w:val="20"/>
        </w:rPr>
        <w:t>12:00 uur</w:t>
      </w:r>
      <w:r w:rsidRPr="00A110DA">
        <w:rPr>
          <w:rFonts w:cstheme="minorHAnsi"/>
          <w:color w:val="000000" w:themeColor="text1"/>
          <w:sz w:val="20"/>
          <w:szCs w:val="20"/>
        </w:rPr>
        <w:tab/>
        <w:t xml:space="preserve">De studenten komen aan op Texel </w:t>
      </w:r>
    </w:p>
    <w:p w:rsidR="009B2BF0" w:rsidRPr="00A110DA" w:rsidRDefault="009B2BF0" w:rsidP="007F65A8">
      <w:pPr>
        <w:autoSpaceDE w:val="0"/>
        <w:autoSpaceDN w:val="0"/>
        <w:adjustRightInd w:val="0"/>
        <w:rPr>
          <w:rFonts w:cstheme="minorHAnsi"/>
          <w:color w:val="000000" w:themeColor="text1"/>
          <w:sz w:val="20"/>
          <w:szCs w:val="20"/>
        </w:rPr>
      </w:pPr>
      <w:r w:rsidRPr="00A110DA">
        <w:rPr>
          <w:rFonts w:cstheme="minorHAnsi"/>
          <w:color w:val="000000" w:themeColor="text1"/>
          <w:sz w:val="20"/>
          <w:szCs w:val="20"/>
        </w:rPr>
        <w:t>12:45 uur</w:t>
      </w:r>
      <w:r w:rsidRPr="00A110DA">
        <w:rPr>
          <w:rFonts w:cstheme="minorHAnsi"/>
          <w:color w:val="000000" w:themeColor="text1"/>
          <w:sz w:val="20"/>
          <w:szCs w:val="20"/>
        </w:rPr>
        <w:tab/>
        <w:t xml:space="preserve">Welkom studenten op de OSG De Hogeberg </w:t>
      </w:r>
    </w:p>
    <w:p w:rsidR="009B2BF0" w:rsidRPr="00A110DA" w:rsidRDefault="009B2BF0" w:rsidP="007F65A8">
      <w:pPr>
        <w:autoSpaceDE w:val="0"/>
        <w:autoSpaceDN w:val="0"/>
        <w:adjustRightInd w:val="0"/>
        <w:rPr>
          <w:rFonts w:cstheme="minorHAnsi"/>
          <w:color w:val="000000" w:themeColor="text1"/>
          <w:sz w:val="20"/>
          <w:szCs w:val="20"/>
        </w:rPr>
      </w:pPr>
      <w:r w:rsidRPr="00A110DA">
        <w:rPr>
          <w:rFonts w:cstheme="minorHAnsi"/>
          <w:color w:val="000000" w:themeColor="text1"/>
          <w:sz w:val="20"/>
          <w:szCs w:val="20"/>
        </w:rPr>
        <w:t>13:15 uur</w:t>
      </w:r>
      <w:r w:rsidRPr="00A110DA">
        <w:rPr>
          <w:rFonts w:cstheme="minorHAnsi"/>
          <w:color w:val="000000" w:themeColor="text1"/>
          <w:sz w:val="20"/>
          <w:szCs w:val="20"/>
        </w:rPr>
        <w:tab/>
        <w:t>Lunch</w:t>
      </w:r>
    </w:p>
    <w:p w:rsidR="00ED17C7" w:rsidRPr="00A110DA" w:rsidRDefault="009B2BF0" w:rsidP="007F65A8">
      <w:pPr>
        <w:autoSpaceDE w:val="0"/>
        <w:autoSpaceDN w:val="0"/>
        <w:adjustRightInd w:val="0"/>
        <w:rPr>
          <w:rFonts w:cstheme="minorHAnsi"/>
          <w:color w:val="000000" w:themeColor="text1"/>
          <w:sz w:val="20"/>
          <w:szCs w:val="20"/>
        </w:rPr>
      </w:pPr>
      <w:r w:rsidRPr="00A110DA">
        <w:rPr>
          <w:rFonts w:cstheme="minorHAnsi"/>
          <w:color w:val="000000" w:themeColor="text1"/>
          <w:sz w:val="20"/>
          <w:szCs w:val="20"/>
        </w:rPr>
        <w:t>14:00 uur</w:t>
      </w:r>
      <w:r w:rsidRPr="00A110DA">
        <w:rPr>
          <w:rFonts w:cstheme="minorHAnsi"/>
          <w:color w:val="000000" w:themeColor="text1"/>
          <w:sz w:val="20"/>
          <w:szCs w:val="20"/>
        </w:rPr>
        <w:tab/>
        <w:t xml:space="preserve">Kennismaking </w:t>
      </w:r>
      <w:r w:rsidR="00ED17C7" w:rsidRPr="00A110DA">
        <w:rPr>
          <w:rFonts w:cstheme="minorHAnsi"/>
          <w:color w:val="000000" w:themeColor="text1"/>
          <w:sz w:val="20"/>
          <w:szCs w:val="20"/>
        </w:rPr>
        <w:t>student en de</w:t>
      </w:r>
      <w:r w:rsidRPr="00A110DA">
        <w:rPr>
          <w:rFonts w:cstheme="minorHAnsi"/>
          <w:color w:val="000000" w:themeColor="text1"/>
          <w:sz w:val="20"/>
          <w:szCs w:val="20"/>
        </w:rPr>
        <w:t xml:space="preserve"> begeleidende docent</w:t>
      </w:r>
      <w:r w:rsidR="00ED17C7" w:rsidRPr="00A110DA">
        <w:rPr>
          <w:rFonts w:cstheme="minorHAnsi"/>
          <w:color w:val="000000" w:themeColor="text1"/>
          <w:sz w:val="20"/>
          <w:szCs w:val="20"/>
        </w:rPr>
        <w:t xml:space="preserve"> + locatie</w:t>
      </w:r>
    </w:p>
    <w:p w:rsidR="00ED17C7" w:rsidRPr="00A110DA" w:rsidRDefault="00ED17C7" w:rsidP="007F65A8">
      <w:pPr>
        <w:autoSpaceDE w:val="0"/>
        <w:autoSpaceDN w:val="0"/>
        <w:adjustRightInd w:val="0"/>
        <w:rPr>
          <w:rFonts w:cstheme="minorHAnsi"/>
          <w:color w:val="000000" w:themeColor="text1"/>
          <w:sz w:val="20"/>
          <w:szCs w:val="20"/>
        </w:rPr>
      </w:pPr>
      <w:r w:rsidRPr="00A110DA">
        <w:rPr>
          <w:rFonts w:cstheme="minorHAnsi"/>
          <w:color w:val="000000" w:themeColor="text1"/>
          <w:sz w:val="20"/>
          <w:szCs w:val="20"/>
        </w:rPr>
        <w:t>16:00 uur</w:t>
      </w:r>
      <w:r w:rsidRPr="00A110DA">
        <w:rPr>
          <w:rFonts w:cstheme="minorHAnsi"/>
          <w:color w:val="000000" w:themeColor="text1"/>
          <w:sz w:val="20"/>
          <w:szCs w:val="20"/>
        </w:rPr>
        <w:tab/>
        <w:t>Programma voor de studenten</w:t>
      </w:r>
    </w:p>
    <w:p w:rsidR="00ED17C7" w:rsidRPr="00A110DA" w:rsidRDefault="00ED17C7" w:rsidP="007F65A8">
      <w:pPr>
        <w:autoSpaceDE w:val="0"/>
        <w:autoSpaceDN w:val="0"/>
        <w:adjustRightInd w:val="0"/>
        <w:rPr>
          <w:rFonts w:cstheme="minorHAnsi"/>
          <w:color w:val="000000" w:themeColor="text1"/>
          <w:sz w:val="20"/>
          <w:szCs w:val="20"/>
        </w:rPr>
      </w:pPr>
    </w:p>
    <w:p w:rsidR="00ED17C7" w:rsidRPr="00A110DA" w:rsidRDefault="00ED17C7" w:rsidP="00ED17C7">
      <w:pPr>
        <w:autoSpaceDE w:val="0"/>
        <w:autoSpaceDN w:val="0"/>
        <w:adjustRightInd w:val="0"/>
        <w:rPr>
          <w:rFonts w:cstheme="minorHAnsi"/>
          <w:b/>
          <w:bCs/>
          <w:color w:val="000000" w:themeColor="text1"/>
          <w:sz w:val="20"/>
          <w:szCs w:val="20"/>
        </w:rPr>
      </w:pPr>
      <w:proofErr w:type="gramStart"/>
      <w:r w:rsidRPr="00A110DA">
        <w:rPr>
          <w:rFonts w:cstheme="minorHAnsi"/>
          <w:b/>
          <w:bCs/>
          <w:color w:val="000000" w:themeColor="text1"/>
          <w:sz w:val="20"/>
          <w:szCs w:val="20"/>
        </w:rPr>
        <w:t>Dinsdag</w:t>
      </w:r>
      <w:r w:rsidR="004D15E1" w:rsidRPr="00A110DA">
        <w:rPr>
          <w:rFonts w:cstheme="minorHAnsi"/>
          <w:b/>
          <w:bCs/>
          <w:color w:val="000000" w:themeColor="text1"/>
          <w:sz w:val="20"/>
          <w:szCs w:val="20"/>
        </w:rPr>
        <w:t xml:space="preserve">  </w:t>
      </w:r>
      <w:r w:rsidR="00A110DA" w:rsidRPr="00A110DA">
        <w:rPr>
          <w:rFonts w:cstheme="minorHAnsi"/>
          <w:b/>
          <w:bCs/>
          <w:color w:val="000000" w:themeColor="text1"/>
          <w:sz w:val="20"/>
          <w:szCs w:val="20"/>
        </w:rPr>
        <w:t>3</w:t>
      </w:r>
      <w:proofErr w:type="gramEnd"/>
      <w:r w:rsidR="00A110DA" w:rsidRPr="00A110DA">
        <w:rPr>
          <w:rFonts w:cstheme="minorHAnsi"/>
          <w:b/>
          <w:bCs/>
          <w:color w:val="000000" w:themeColor="text1"/>
          <w:sz w:val="20"/>
          <w:szCs w:val="20"/>
        </w:rPr>
        <w:t xml:space="preserve"> </w:t>
      </w:r>
      <w:r w:rsidR="004D15E1" w:rsidRPr="00A110DA">
        <w:rPr>
          <w:rFonts w:cstheme="minorHAnsi"/>
          <w:b/>
          <w:bCs/>
          <w:color w:val="000000" w:themeColor="text1"/>
          <w:sz w:val="20"/>
          <w:szCs w:val="20"/>
        </w:rPr>
        <w:t>februari</w:t>
      </w:r>
    </w:p>
    <w:p w:rsidR="00ED17C7" w:rsidRPr="00A110DA" w:rsidRDefault="00ED17C7" w:rsidP="00ED17C7">
      <w:pPr>
        <w:autoSpaceDE w:val="0"/>
        <w:autoSpaceDN w:val="0"/>
        <w:adjustRightInd w:val="0"/>
        <w:rPr>
          <w:rFonts w:cstheme="minorHAnsi"/>
          <w:color w:val="000000" w:themeColor="text1"/>
          <w:sz w:val="20"/>
          <w:szCs w:val="20"/>
        </w:rPr>
      </w:pPr>
      <w:r w:rsidRPr="00A110DA">
        <w:rPr>
          <w:rFonts w:cstheme="minorHAnsi"/>
          <w:color w:val="000000" w:themeColor="text1"/>
          <w:sz w:val="20"/>
          <w:szCs w:val="20"/>
        </w:rPr>
        <w:t>09:00 uur</w:t>
      </w:r>
      <w:r w:rsidRPr="00A110DA">
        <w:rPr>
          <w:rFonts w:cstheme="minorHAnsi"/>
          <w:color w:val="000000" w:themeColor="text1"/>
          <w:sz w:val="20"/>
          <w:szCs w:val="20"/>
        </w:rPr>
        <w:tab/>
        <w:t>Start workshops; oriënteren en experimenteren</w:t>
      </w:r>
    </w:p>
    <w:p w:rsidR="00ED17C7" w:rsidRPr="00A110DA" w:rsidRDefault="00ED17C7" w:rsidP="00ED17C7">
      <w:pPr>
        <w:autoSpaceDE w:val="0"/>
        <w:autoSpaceDN w:val="0"/>
        <w:adjustRightInd w:val="0"/>
        <w:rPr>
          <w:rFonts w:cstheme="minorHAnsi"/>
          <w:color w:val="000000" w:themeColor="text1"/>
          <w:sz w:val="20"/>
          <w:szCs w:val="20"/>
        </w:rPr>
      </w:pPr>
      <w:r w:rsidRPr="00A110DA">
        <w:rPr>
          <w:rFonts w:cstheme="minorHAnsi"/>
          <w:color w:val="000000" w:themeColor="text1"/>
          <w:sz w:val="20"/>
          <w:szCs w:val="20"/>
        </w:rPr>
        <w:t>13:45 uur</w:t>
      </w:r>
      <w:r w:rsidRPr="00A110DA">
        <w:rPr>
          <w:rFonts w:cstheme="minorHAnsi"/>
          <w:color w:val="000000" w:themeColor="text1"/>
          <w:sz w:val="20"/>
          <w:szCs w:val="20"/>
        </w:rPr>
        <w:tab/>
        <w:t>Afronding dag 1, leerlingen naar huis</w:t>
      </w:r>
    </w:p>
    <w:p w:rsidR="00ED17C7" w:rsidRPr="00A110DA" w:rsidRDefault="00ED17C7" w:rsidP="00ED17C7">
      <w:pPr>
        <w:autoSpaceDE w:val="0"/>
        <w:autoSpaceDN w:val="0"/>
        <w:adjustRightInd w:val="0"/>
        <w:rPr>
          <w:rFonts w:cstheme="minorHAnsi"/>
          <w:color w:val="000000" w:themeColor="text1"/>
          <w:sz w:val="20"/>
          <w:szCs w:val="20"/>
        </w:rPr>
      </w:pPr>
    </w:p>
    <w:p w:rsidR="00ED17C7" w:rsidRPr="00A110DA" w:rsidRDefault="00ED17C7" w:rsidP="00ED17C7">
      <w:pPr>
        <w:autoSpaceDE w:val="0"/>
        <w:autoSpaceDN w:val="0"/>
        <w:adjustRightInd w:val="0"/>
        <w:rPr>
          <w:rFonts w:cstheme="minorHAnsi"/>
          <w:color w:val="000000" w:themeColor="text1"/>
          <w:sz w:val="20"/>
          <w:szCs w:val="20"/>
        </w:rPr>
      </w:pPr>
      <w:r w:rsidRPr="00A110DA">
        <w:rPr>
          <w:rFonts w:cstheme="minorHAnsi"/>
          <w:color w:val="000000" w:themeColor="text1"/>
          <w:sz w:val="20"/>
          <w:szCs w:val="20"/>
        </w:rPr>
        <w:t>14:00 uur</w:t>
      </w:r>
      <w:r w:rsidRPr="00A110DA">
        <w:rPr>
          <w:rFonts w:cstheme="minorHAnsi"/>
          <w:color w:val="000000" w:themeColor="text1"/>
          <w:sz w:val="20"/>
          <w:szCs w:val="20"/>
        </w:rPr>
        <w:tab/>
        <w:t>Warme lunch voor de studenten op school</w:t>
      </w:r>
    </w:p>
    <w:p w:rsidR="00ED17C7" w:rsidRPr="00A110DA" w:rsidRDefault="00ED17C7" w:rsidP="00ED17C7">
      <w:pPr>
        <w:autoSpaceDE w:val="0"/>
        <w:autoSpaceDN w:val="0"/>
        <w:adjustRightInd w:val="0"/>
        <w:rPr>
          <w:rFonts w:cstheme="minorHAnsi"/>
          <w:color w:val="000000" w:themeColor="text1"/>
          <w:sz w:val="20"/>
          <w:szCs w:val="20"/>
        </w:rPr>
      </w:pPr>
      <w:r w:rsidRPr="00A110DA">
        <w:rPr>
          <w:rFonts w:cstheme="minorHAnsi"/>
          <w:color w:val="000000" w:themeColor="text1"/>
          <w:sz w:val="20"/>
          <w:szCs w:val="20"/>
        </w:rPr>
        <w:t>15:00 uur</w:t>
      </w:r>
      <w:r w:rsidRPr="00A110DA">
        <w:rPr>
          <w:rFonts w:cstheme="minorHAnsi"/>
          <w:color w:val="000000" w:themeColor="text1"/>
          <w:sz w:val="20"/>
          <w:szCs w:val="20"/>
        </w:rPr>
        <w:tab/>
        <w:t>Tijd voor evaluatie, afstemming en voorbereiding dag 2</w:t>
      </w:r>
    </w:p>
    <w:p w:rsidR="00B129DB" w:rsidRPr="00A110DA" w:rsidRDefault="00B129DB" w:rsidP="007F65A8">
      <w:pPr>
        <w:autoSpaceDE w:val="0"/>
        <w:autoSpaceDN w:val="0"/>
        <w:adjustRightInd w:val="0"/>
        <w:rPr>
          <w:rFonts w:cstheme="minorHAnsi"/>
          <w:color w:val="000000" w:themeColor="text1"/>
          <w:sz w:val="20"/>
          <w:szCs w:val="20"/>
        </w:rPr>
      </w:pPr>
    </w:p>
    <w:p w:rsidR="00ED17C7" w:rsidRPr="00A110DA" w:rsidRDefault="00ED17C7" w:rsidP="00ED17C7">
      <w:pPr>
        <w:autoSpaceDE w:val="0"/>
        <w:autoSpaceDN w:val="0"/>
        <w:adjustRightInd w:val="0"/>
        <w:rPr>
          <w:rFonts w:cstheme="minorHAnsi"/>
          <w:b/>
          <w:bCs/>
          <w:color w:val="000000" w:themeColor="text1"/>
          <w:sz w:val="20"/>
          <w:szCs w:val="20"/>
        </w:rPr>
      </w:pPr>
      <w:proofErr w:type="gramStart"/>
      <w:r w:rsidRPr="00A110DA">
        <w:rPr>
          <w:rFonts w:cstheme="minorHAnsi"/>
          <w:b/>
          <w:bCs/>
          <w:color w:val="000000" w:themeColor="text1"/>
          <w:sz w:val="20"/>
          <w:szCs w:val="20"/>
        </w:rPr>
        <w:t>Woensdag</w:t>
      </w:r>
      <w:r w:rsidR="004D15E1" w:rsidRPr="00A110DA">
        <w:rPr>
          <w:rFonts w:cstheme="minorHAnsi"/>
          <w:b/>
          <w:bCs/>
          <w:color w:val="000000" w:themeColor="text1"/>
          <w:sz w:val="20"/>
          <w:szCs w:val="20"/>
        </w:rPr>
        <w:t xml:space="preserve"> </w:t>
      </w:r>
      <w:r w:rsidR="00726CA9" w:rsidRPr="00A110DA">
        <w:rPr>
          <w:rFonts w:cstheme="minorHAnsi"/>
          <w:b/>
          <w:bCs/>
          <w:color w:val="000000" w:themeColor="text1"/>
          <w:sz w:val="20"/>
          <w:szCs w:val="20"/>
        </w:rPr>
        <w:t xml:space="preserve"> </w:t>
      </w:r>
      <w:r w:rsidR="00A110DA" w:rsidRPr="00A110DA">
        <w:rPr>
          <w:rFonts w:cstheme="minorHAnsi"/>
          <w:b/>
          <w:bCs/>
          <w:color w:val="000000" w:themeColor="text1"/>
          <w:sz w:val="20"/>
          <w:szCs w:val="20"/>
        </w:rPr>
        <w:t>4</w:t>
      </w:r>
      <w:proofErr w:type="gramEnd"/>
      <w:r w:rsidR="00A110DA" w:rsidRPr="00A110DA">
        <w:rPr>
          <w:rFonts w:cstheme="minorHAnsi"/>
          <w:b/>
          <w:bCs/>
          <w:color w:val="000000" w:themeColor="text1"/>
          <w:sz w:val="20"/>
          <w:szCs w:val="20"/>
        </w:rPr>
        <w:t xml:space="preserve"> </w:t>
      </w:r>
      <w:r w:rsidR="00726CA9" w:rsidRPr="00A110DA">
        <w:rPr>
          <w:rFonts w:cstheme="minorHAnsi"/>
          <w:b/>
          <w:bCs/>
          <w:color w:val="000000" w:themeColor="text1"/>
          <w:sz w:val="20"/>
          <w:szCs w:val="20"/>
        </w:rPr>
        <w:t>februari</w:t>
      </w:r>
    </w:p>
    <w:p w:rsidR="00ED17C7" w:rsidRPr="00A110DA" w:rsidRDefault="00ED17C7" w:rsidP="00ED17C7">
      <w:pPr>
        <w:autoSpaceDE w:val="0"/>
        <w:autoSpaceDN w:val="0"/>
        <w:adjustRightInd w:val="0"/>
        <w:rPr>
          <w:rFonts w:cstheme="minorHAnsi"/>
          <w:color w:val="000000" w:themeColor="text1"/>
          <w:sz w:val="20"/>
          <w:szCs w:val="20"/>
        </w:rPr>
      </w:pPr>
      <w:r w:rsidRPr="00A110DA">
        <w:rPr>
          <w:rFonts w:cstheme="minorHAnsi"/>
          <w:color w:val="000000" w:themeColor="text1"/>
          <w:sz w:val="20"/>
          <w:szCs w:val="20"/>
        </w:rPr>
        <w:t>09:00 uur</w:t>
      </w:r>
      <w:r w:rsidRPr="00A110DA">
        <w:rPr>
          <w:rFonts w:cstheme="minorHAnsi"/>
          <w:color w:val="000000" w:themeColor="text1"/>
          <w:sz w:val="20"/>
          <w:szCs w:val="20"/>
        </w:rPr>
        <w:tab/>
        <w:t>Start workshops; onderzoeken en uitvoeren</w:t>
      </w:r>
    </w:p>
    <w:p w:rsidR="00ED17C7" w:rsidRPr="00A110DA" w:rsidRDefault="00ED17C7" w:rsidP="00ED17C7">
      <w:pPr>
        <w:autoSpaceDE w:val="0"/>
        <w:autoSpaceDN w:val="0"/>
        <w:adjustRightInd w:val="0"/>
        <w:rPr>
          <w:rFonts w:cstheme="minorHAnsi"/>
          <w:color w:val="000000" w:themeColor="text1"/>
          <w:sz w:val="20"/>
          <w:szCs w:val="20"/>
        </w:rPr>
      </w:pPr>
      <w:r w:rsidRPr="00A110DA">
        <w:rPr>
          <w:rFonts w:cstheme="minorHAnsi"/>
          <w:color w:val="000000" w:themeColor="text1"/>
          <w:sz w:val="20"/>
          <w:szCs w:val="20"/>
        </w:rPr>
        <w:t>13:45 uur</w:t>
      </w:r>
      <w:r w:rsidRPr="00A110DA">
        <w:rPr>
          <w:rFonts w:cstheme="minorHAnsi"/>
          <w:color w:val="000000" w:themeColor="text1"/>
          <w:sz w:val="20"/>
          <w:szCs w:val="20"/>
        </w:rPr>
        <w:tab/>
        <w:t>Afronding dag 2, leerlingen naar huis</w:t>
      </w:r>
    </w:p>
    <w:p w:rsidR="00ED17C7" w:rsidRPr="00A110DA" w:rsidRDefault="00ED17C7" w:rsidP="00ED17C7">
      <w:pPr>
        <w:autoSpaceDE w:val="0"/>
        <w:autoSpaceDN w:val="0"/>
        <w:adjustRightInd w:val="0"/>
        <w:rPr>
          <w:rFonts w:cstheme="minorHAnsi"/>
          <w:color w:val="000000" w:themeColor="text1"/>
          <w:sz w:val="20"/>
          <w:szCs w:val="20"/>
        </w:rPr>
      </w:pPr>
    </w:p>
    <w:p w:rsidR="00ED17C7" w:rsidRPr="00A110DA" w:rsidRDefault="00ED17C7" w:rsidP="00ED17C7">
      <w:pPr>
        <w:autoSpaceDE w:val="0"/>
        <w:autoSpaceDN w:val="0"/>
        <w:adjustRightInd w:val="0"/>
        <w:rPr>
          <w:rFonts w:cstheme="minorHAnsi"/>
          <w:color w:val="000000" w:themeColor="text1"/>
          <w:sz w:val="20"/>
          <w:szCs w:val="20"/>
        </w:rPr>
      </w:pPr>
      <w:r w:rsidRPr="00A110DA">
        <w:rPr>
          <w:rFonts w:cstheme="minorHAnsi"/>
          <w:color w:val="000000" w:themeColor="text1"/>
          <w:sz w:val="20"/>
          <w:szCs w:val="20"/>
        </w:rPr>
        <w:t>14:00 uur</w:t>
      </w:r>
      <w:r w:rsidRPr="00A110DA">
        <w:rPr>
          <w:rFonts w:cstheme="minorHAnsi"/>
          <w:color w:val="000000" w:themeColor="text1"/>
          <w:sz w:val="20"/>
          <w:szCs w:val="20"/>
        </w:rPr>
        <w:tab/>
        <w:t>Warme lunch voor de studenten op school</w:t>
      </w:r>
    </w:p>
    <w:p w:rsidR="00ED17C7" w:rsidRPr="00A110DA" w:rsidRDefault="00ED17C7" w:rsidP="00ED17C7">
      <w:pPr>
        <w:autoSpaceDE w:val="0"/>
        <w:autoSpaceDN w:val="0"/>
        <w:adjustRightInd w:val="0"/>
        <w:rPr>
          <w:rFonts w:cstheme="minorHAnsi"/>
          <w:color w:val="000000" w:themeColor="text1"/>
          <w:sz w:val="20"/>
          <w:szCs w:val="20"/>
        </w:rPr>
      </w:pPr>
      <w:r w:rsidRPr="00A110DA">
        <w:rPr>
          <w:rFonts w:cstheme="minorHAnsi"/>
          <w:color w:val="000000" w:themeColor="text1"/>
          <w:sz w:val="20"/>
          <w:szCs w:val="20"/>
        </w:rPr>
        <w:t>15:00 uur</w:t>
      </w:r>
      <w:r w:rsidRPr="00A110DA">
        <w:rPr>
          <w:rFonts w:cstheme="minorHAnsi"/>
          <w:color w:val="000000" w:themeColor="text1"/>
          <w:sz w:val="20"/>
          <w:szCs w:val="20"/>
        </w:rPr>
        <w:tab/>
        <w:t>Tijd voor evaluatie, afstemming en voorbereiding dag 3</w:t>
      </w:r>
    </w:p>
    <w:p w:rsidR="00ED17C7" w:rsidRPr="00A110DA" w:rsidRDefault="00ED17C7" w:rsidP="007F65A8">
      <w:pPr>
        <w:autoSpaceDE w:val="0"/>
        <w:autoSpaceDN w:val="0"/>
        <w:adjustRightInd w:val="0"/>
        <w:rPr>
          <w:rFonts w:cstheme="minorHAnsi"/>
          <w:color w:val="000000" w:themeColor="text1"/>
          <w:sz w:val="20"/>
          <w:szCs w:val="20"/>
        </w:rPr>
      </w:pPr>
    </w:p>
    <w:p w:rsidR="00ED17C7" w:rsidRPr="00A110DA" w:rsidRDefault="00ED17C7" w:rsidP="007F65A8">
      <w:pPr>
        <w:autoSpaceDE w:val="0"/>
        <w:autoSpaceDN w:val="0"/>
        <w:adjustRightInd w:val="0"/>
        <w:rPr>
          <w:rFonts w:cstheme="minorHAnsi"/>
          <w:b/>
          <w:bCs/>
          <w:color w:val="000000" w:themeColor="text1"/>
          <w:sz w:val="20"/>
          <w:szCs w:val="20"/>
        </w:rPr>
      </w:pPr>
      <w:r w:rsidRPr="00A110DA">
        <w:rPr>
          <w:rFonts w:cstheme="minorHAnsi"/>
          <w:b/>
          <w:bCs/>
          <w:color w:val="000000" w:themeColor="text1"/>
          <w:sz w:val="20"/>
          <w:szCs w:val="20"/>
        </w:rPr>
        <w:t>Donderdag</w:t>
      </w:r>
      <w:r w:rsidR="00726CA9" w:rsidRPr="00A110DA">
        <w:rPr>
          <w:rFonts w:cstheme="minorHAnsi"/>
          <w:b/>
          <w:bCs/>
          <w:color w:val="000000" w:themeColor="text1"/>
          <w:sz w:val="20"/>
          <w:szCs w:val="20"/>
        </w:rPr>
        <w:t xml:space="preserve"> </w:t>
      </w:r>
      <w:r w:rsidR="00A110DA" w:rsidRPr="00A110DA">
        <w:rPr>
          <w:rFonts w:cstheme="minorHAnsi"/>
          <w:b/>
          <w:bCs/>
          <w:color w:val="000000" w:themeColor="text1"/>
          <w:sz w:val="20"/>
          <w:szCs w:val="20"/>
        </w:rPr>
        <w:t xml:space="preserve">5 </w:t>
      </w:r>
      <w:r w:rsidR="00726CA9" w:rsidRPr="00A110DA">
        <w:rPr>
          <w:rFonts w:cstheme="minorHAnsi"/>
          <w:b/>
          <w:bCs/>
          <w:color w:val="000000" w:themeColor="text1"/>
          <w:sz w:val="20"/>
          <w:szCs w:val="20"/>
        </w:rPr>
        <w:t>februari</w:t>
      </w:r>
    </w:p>
    <w:p w:rsidR="00ED17C7" w:rsidRPr="00A110DA" w:rsidRDefault="00ED17C7" w:rsidP="00ED17C7">
      <w:pPr>
        <w:autoSpaceDE w:val="0"/>
        <w:autoSpaceDN w:val="0"/>
        <w:adjustRightInd w:val="0"/>
        <w:rPr>
          <w:rFonts w:cstheme="minorHAnsi"/>
          <w:color w:val="000000" w:themeColor="text1"/>
          <w:sz w:val="20"/>
          <w:szCs w:val="20"/>
        </w:rPr>
      </w:pPr>
      <w:r w:rsidRPr="00A110DA">
        <w:rPr>
          <w:rFonts w:cstheme="minorHAnsi"/>
          <w:color w:val="000000" w:themeColor="text1"/>
          <w:sz w:val="20"/>
          <w:szCs w:val="20"/>
        </w:rPr>
        <w:t>09:00 uur</w:t>
      </w:r>
      <w:r w:rsidRPr="00A110DA">
        <w:rPr>
          <w:rFonts w:cstheme="minorHAnsi"/>
          <w:color w:val="000000" w:themeColor="text1"/>
          <w:sz w:val="20"/>
          <w:szCs w:val="20"/>
        </w:rPr>
        <w:tab/>
        <w:t>Start workshops; uitvoeren en evalueren</w:t>
      </w:r>
    </w:p>
    <w:p w:rsidR="00ED17C7" w:rsidRPr="00A110DA" w:rsidRDefault="00ED17C7" w:rsidP="00ED17C7">
      <w:pPr>
        <w:autoSpaceDE w:val="0"/>
        <w:autoSpaceDN w:val="0"/>
        <w:adjustRightInd w:val="0"/>
        <w:rPr>
          <w:rFonts w:cstheme="minorHAnsi"/>
          <w:color w:val="000000" w:themeColor="text1"/>
          <w:sz w:val="20"/>
          <w:szCs w:val="20"/>
        </w:rPr>
      </w:pPr>
      <w:r w:rsidRPr="00A110DA">
        <w:rPr>
          <w:rFonts w:cstheme="minorHAnsi"/>
          <w:color w:val="000000" w:themeColor="text1"/>
          <w:sz w:val="20"/>
          <w:szCs w:val="20"/>
        </w:rPr>
        <w:t>13:45 uur</w:t>
      </w:r>
      <w:r w:rsidRPr="00A110DA">
        <w:rPr>
          <w:rFonts w:cstheme="minorHAnsi"/>
          <w:color w:val="000000" w:themeColor="text1"/>
          <w:sz w:val="20"/>
          <w:szCs w:val="20"/>
        </w:rPr>
        <w:tab/>
        <w:t>Afronding dag 3, leerlingen naar huis</w:t>
      </w:r>
    </w:p>
    <w:p w:rsidR="00ED17C7" w:rsidRPr="00A110DA" w:rsidRDefault="00ED17C7" w:rsidP="00ED17C7">
      <w:pPr>
        <w:autoSpaceDE w:val="0"/>
        <w:autoSpaceDN w:val="0"/>
        <w:adjustRightInd w:val="0"/>
        <w:rPr>
          <w:rFonts w:cstheme="minorHAnsi"/>
          <w:color w:val="000000" w:themeColor="text1"/>
          <w:sz w:val="20"/>
          <w:szCs w:val="20"/>
        </w:rPr>
      </w:pPr>
    </w:p>
    <w:p w:rsidR="00ED17C7" w:rsidRPr="00A110DA" w:rsidRDefault="00ED17C7" w:rsidP="00ED17C7">
      <w:pPr>
        <w:autoSpaceDE w:val="0"/>
        <w:autoSpaceDN w:val="0"/>
        <w:adjustRightInd w:val="0"/>
        <w:rPr>
          <w:rFonts w:cstheme="minorHAnsi"/>
          <w:color w:val="000000" w:themeColor="text1"/>
          <w:sz w:val="20"/>
          <w:szCs w:val="20"/>
        </w:rPr>
      </w:pPr>
      <w:r w:rsidRPr="00A110DA">
        <w:rPr>
          <w:rFonts w:cstheme="minorHAnsi"/>
          <w:color w:val="000000" w:themeColor="text1"/>
          <w:sz w:val="20"/>
          <w:szCs w:val="20"/>
        </w:rPr>
        <w:t>14:00 uur</w:t>
      </w:r>
      <w:r w:rsidRPr="00A110DA">
        <w:rPr>
          <w:rFonts w:cstheme="minorHAnsi"/>
          <w:color w:val="000000" w:themeColor="text1"/>
          <w:sz w:val="20"/>
          <w:szCs w:val="20"/>
        </w:rPr>
        <w:tab/>
        <w:t>Warme lunch voor de studenten op school</w:t>
      </w:r>
    </w:p>
    <w:p w:rsidR="00ED17C7" w:rsidRPr="00A110DA" w:rsidRDefault="00ED17C7" w:rsidP="00ED17C7">
      <w:pPr>
        <w:autoSpaceDE w:val="0"/>
        <w:autoSpaceDN w:val="0"/>
        <w:adjustRightInd w:val="0"/>
        <w:rPr>
          <w:rFonts w:cstheme="minorHAnsi"/>
          <w:color w:val="000000" w:themeColor="text1"/>
          <w:sz w:val="20"/>
          <w:szCs w:val="20"/>
        </w:rPr>
      </w:pPr>
      <w:r w:rsidRPr="00A110DA">
        <w:rPr>
          <w:rFonts w:cstheme="minorHAnsi"/>
          <w:color w:val="000000" w:themeColor="text1"/>
          <w:sz w:val="20"/>
          <w:szCs w:val="20"/>
        </w:rPr>
        <w:t>15:00 uur</w:t>
      </w:r>
      <w:r w:rsidRPr="00A110DA">
        <w:rPr>
          <w:rFonts w:cstheme="minorHAnsi"/>
          <w:color w:val="000000" w:themeColor="text1"/>
          <w:sz w:val="20"/>
          <w:szCs w:val="20"/>
        </w:rPr>
        <w:tab/>
        <w:t xml:space="preserve">Tijd voor evaluatie, afstemming en voorbereiding </w:t>
      </w:r>
      <w:r w:rsidR="0014529F" w:rsidRPr="00A110DA">
        <w:rPr>
          <w:rFonts w:cstheme="minorHAnsi"/>
          <w:color w:val="000000" w:themeColor="text1"/>
          <w:sz w:val="20"/>
          <w:szCs w:val="20"/>
        </w:rPr>
        <w:t>‘</w:t>
      </w:r>
      <w:r w:rsidRPr="00A110DA">
        <w:rPr>
          <w:rFonts w:cstheme="minorHAnsi"/>
          <w:color w:val="000000" w:themeColor="text1"/>
          <w:sz w:val="20"/>
          <w:szCs w:val="20"/>
        </w:rPr>
        <w:t>Uitmarkt</w:t>
      </w:r>
      <w:r w:rsidR="0014529F" w:rsidRPr="00A110DA">
        <w:rPr>
          <w:rFonts w:cstheme="minorHAnsi"/>
          <w:color w:val="000000" w:themeColor="text1"/>
          <w:sz w:val="20"/>
          <w:szCs w:val="20"/>
        </w:rPr>
        <w:t>’</w:t>
      </w:r>
      <w:r w:rsidRPr="00A110DA">
        <w:rPr>
          <w:rFonts w:cstheme="minorHAnsi"/>
          <w:color w:val="000000" w:themeColor="text1"/>
          <w:sz w:val="20"/>
          <w:szCs w:val="20"/>
        </w:rPr>
        <w:t>/presentatieochtend</w:t>
      </w:r>
    </w:p>
    <w:p w:rsidR="00ED17C7" w:rsidRPr="00A110DA" w:rsidRDefault="00ED17C7" w:rsidP="007F65A8">
      <w:pPr>
        <w:autoSpaceDE w:val="0"/>
        <w:autoSpaceDN w:val="0"/>
        <w:adjustRightInd w:val="0"/>
        <w:rPr>
          <w:rFonts w:cstheme="minorHAnsi"/>
          <w:color w:val="000000" w:themeColor="text1"/>
          <w:sz w:val="20"/>
          <w:szCs w:val="20"/>
        </w:rPr>
      </w:pPr>
    </w:p>
    <w:p w:rsidR="00ED17C7" w:rsidRPr="00A110DA" w:rsidRDefault="00ED17C7" w:rsidP="007F65A8">
      <w:pPr>
        <w:autoSpaceDE w:val="0"/>
        <w:autoSpaceDN w:val="0"/>
        <w:adjustRightInd w:val="0"/>
        <w:rPr>
          <w:rFonts w:cstheme="minorHAnsi"/>
          <w:b/>
          <w:bCs/>
          <w:color w:val="000000" w:themeColor="text1"/>
          <w:sz w:val="20"/>
          <w:szCs w:val="20"/>
        </w:rPr>
      </w:pPr>
      <w:proofErr w:type="gramStart"/>
      <w:r w:rsidRPr="00A110DA">
        <w:rPr>
          <w:rFonts w:cstheme="minorHAnsi"/>
          <w:b/>
          <w:bCs/>
          <w:color w:val="000000" w:themeColor="text1"/>
          <w:sz w:val="20"/>
          <w:szCs w:val="20"/>
        </w:rPr>
        <w:t>Vrijdag</w:t>
      </w:r>
      <w:r w:rsidR="00726CA9" w:rsidRPr="00A110DA">
        <w:rPr>
          <w:rFonts w:cstheme="minorHAnsi"/>
          <w:b/>
          <w:bCs/>
          <w:color w:val="000000" w:themeColor="text1"/>
          <w:sz w:val="20"/>
          <w:szCs w:val="20"/>
        </w:rPr>
        <w:t xml:space="preserve">  </w:t>
      </w:r>
      <w:r w:rsidR="00A110DA" w:rsidRPr="00A110DA">
        <w:rPr>
          <w:rFonts w:cstheme="minorHAnsi"/>
          <w:b/>
          <w:bCs/>
          <w:color w:val="000000" w:themeColor="text1"/>
          <w:sz w:val="20"/>
          <w:szCs w:val="20"/>
        </w:rPr>
        <w:t>6</w:t>
      </w:r>
      <w:proofErr w:type="gramEnd"/>
      <w:r w:rsidR="00A110DA" w:rsidRPr="00A110DA">
        <w:rPr>
          <w:rFonts w:cstheme="minorHAnsi"/>
          <w:b/>
          <w:bCs/>
          <w:color w:val="000000" w:themeColor="text1"/>
          <w:sz w:val="20"/>
          <w:szCs w:val="20"/>
        </w:rPr>
        <w:t xml:space="preserve"> </w:t>
      </w:r>
      <w:r w:rsidR="00726CA9" w:rsidRPr="00A110DA">
        <w:rPr>
          <w:rFonts w:cstheme="minorHAnsi"/>
          <w:b/>
          <w:bCs/>
          <w:color w:val="000000" w:themeColor="text1"/>
          <w:sz w:val="20"/>
          <w:szCs w:val="20"/>
        </w:rPr>
        <w:t>februari</w:t>
      </w:r>
    </w:p>
    <w:p w:rsidR="00ED17C7" w:rsidRPr="00A110DA" w:rsidRDefault="00ED17C7" w:rsidP="007F65A8">
      <w:pPr>
        <w:autoSpaceDE w:val="0"/>
        <w:autoSpaceDN w:val="0"/>
        <w:adjustRightInd w:val="0"/>
        <w:rPr>
          <w:rFonts w:cstheme="minorHAnsi"/>
          <w:sz w:val="20"/>
          <w:szCs w:val="20"/>
        </w:rPr>
      </w:pPr>
      <w:r w:rsidRPr="00A110DA">
        <w:rPr>
          <w:rFonts w:cstheme="minorHAnsi"/>
          <w:sz w:val="20"/>
          <w:szCs w:val="20"/>
        </w:rPr>
        <w:t>09:00 uur</w:t>
      </w:r>
      <w:r w:rsidR="0014529F" w:rsidRPr="00A110DA">
        <w:rPr>
          <w:rFonts w:cstheme="minorHAnsi"/>
          <w:sz w:val="20"/>
          <w:szCs w:val="20"/>
        </w:rPr>
        <w:tab/>
        <w:t xml:space="preserve">Start presentaties eindresultaat van de workshops, </w:t>
      </w:r>
    </w:p>
    <w:p w:rsidR="00ED17C7" w:rsidRPr="00A110DA" w:rsidRDefault="00ED17C7" w:rsidP="007F65A8">
      <w:pPr>
        <w:autoSpaceDE w:val="0"/>
        <w:autoSpaceDN w:val="0"/>
        <w:adjustRightInd w:val="0"/>
        <w:rPr>
          <w:rFonts w:cstheme="minorHAnsi"/>
          <w:sz w:val="20"/>
          <w:szCs w:val="20"/>
        </w:rPr>
      </w:pPr>
      <w:r w:rsidRPr="00A110DA">
        <w:rPr>
          <w:rFonts w:cstheme="minorHAnsi"/>
          <w:sz w:val="20"/>
          <w:szCs w:val="20"/>
        </w:rPr>
        <w:t>12:00 uur</w:t>
      </w:r>
      <w:r w:rsidR="0014529F" w:rsidRPr="00A110DA">
        <w:rPr>
          <w:rFonts w:cstheme="minorHAnsi"/>
          <w:sz w:val="20"/>
          <w:szCs w:val="20"/>
        </w:rPr>
        <w:tab/>
        <w:t>Einde ‘Uitmarkt’</w:t>
      </w:r>
      <w:r w:rsidR="00311331" w:rsidRPr="00A110DA">
        <w:rPr>
          <w:rFonts w:cstheme="minorHAnsi"/>
          <w:sz w:val="20"/>
          <w:szCs w:val="20"/>
        </w:rPr>
        <w:t>, leerlingen helpen opruimen</w:t>
      </w:r>
    </w:p>
    <w:p w:rsidR="00ED17C7" w:rsidRPr="00A110DA" w:rsidRDefault="00ED17C7" w:rsidP="007F65A8">
      <w:pPr>
        <w:autoSpaceDE w:val="0"/>
        <w:autoSpaceDN w:val="0"/>
        <w:adjustRightInd w:val="0"/>
        <w:rPr>
          <w:rFonts w:cstheme="minorHAnsi"/>
          <w:sz w:val="20"/>
          <w:szCs w:val="20"/>
        </w:rPr>
      </w:pPr>
    </w:p>
    <w:p w:rsidR="0014529F" w:rsidRPr="00A110DA" w:rsidRDefault="00ED17C7" w:rsidP="007F65A8">
      <w:pPr>
        <w:autoSpaceDE w:val="0"/>
        <w:autoSpaceDN w:val="0"/>
        <w:adjustRightInd w:val="0"/>
        <w:rPr>
          <w:rFonts w:cstheme="minorHAnsi"/>
          <w:sz w:val="20"/>
          <w:szCs w:val="20"/>
        </w:rPr>
      </w:pPr>
      <w:r w:rsidRPr="00A110DA">
        <w:rPr>
          <w:rFonts w:cstheme="minorHAnsi"/>
          <w:sz w:val="20"/>
          <w:szCs w:val="20"/>
        </w:rPr>
        <w:t>12:30 uur</w:t>
      </w:r>
      <w:r w:rsidR="0014529F" w:rsidRPr="00A110DA">
        <w:rPr>
          <w:rFonts w:cstheme="minorHAnsi"/>
          <w:sz w:val="20"/>
          <w:szCs w:val="20"/>
        </w:rPr>
        <w:tab/>
        <w:t>Lunch</w:t>
      </w:r>
      <w:r w:rsidR="00311331" w:rsidRPr="00A110DA">
        <w:rPr>
          <w:rFonts w:cstheme="minorHAnsi"/>
          <w:sz w:val="20"/>
          <w:szCs w:val="20"/>
        </w:rPr>
        <w:t xml:space="preserve"> studenten</w:t>
      </w:r>
    </w:p>
    <w:p w:rsidR="0014529F" w:rsidRPr="00A110DA" w:rsidRDefault="0014529F" w:rsidP="007F65A8">
      <w:pPr>
        <w:autoSpaceDE w:val="0"/>
        <w:autoSpaceDN w:val="0"/>
        <w:adjustRightInd w:val="0"/>
        <w:rPr>
          <w:rFonts w:cstheme="minorHAnsi"/>
          <w:sz w:val="20"/>
          <w:szCs w:val="20"/>
        </w:rPr>
      </w:pPr>
    </w:p>
    <w:p w:rsidR="004B725B" w:rsidRPr="00A110DA" w:rsidRDefault="0014529F" w:rsidP="007F65A8">
      <w:pPr>
        <w:autoSpaceDE w:val="0"/>
        <w:autoSpaceDN w:val="0"/>
        <w:adjustRightInd w:val="0"/>
        <w:rPr>
          <w:rFonts w:cstheme="minorHAnsi"/>
          <w:sz w:val="20"/>
          <w:szCs w:val="20"/>
        </w:rPr>
      </w:pPr>
      <w:r w:rsidRPr="00A110DA">
        <w:rPr>
          <w:rFonts w:cstheme="minorHAnsi"/>
          <w:sz w:val="20"/>
          <w:szCs w:val="20"/>
        </w:rPr>
        <w:t>13: 00 uur</w:t>
      </w:r>
      <w:r w:rsidRPr="00A110DA">
        <w:rPr>
          <w:rFonts w:cstheme="minorHAnsi"/>
          <w:sz w:val="20"/>
          <w:szCs w:val="20"/>
        </w:rPr>
        <w:tab/>
        <w:t>Afsluiting met de studenten</w:t>
      </w:r>
      <w:r w:rsidR="00311331" w:rsidRPr="00A110DA">
        <w:rPr>
          <w:rFonts w:cstheme="minorHAnsi"/>
          <w:sz w:val="20"/>
          <w:szCs w:val="20"/>
        </w:rPr>
        <w:t>, vertrek naar de boot</w:t>
      </w:r>
    </w:p>
    <w:p w:rsidR="009471C9" w:rsidRPr="00A110DA" w:rsidRDefault="009471C9" w:rsidP="007F65A8">
      <w:pPr>
        <w:autoSpaceDE w:val="0"/>
        <w:autoSpaceDN w:val="0"/>
        <w:adjustRightInd w:val="0"/>
        <w:rPr>
          <w:rFonts w:cstheme="minorHAnsi"/>
          <w:sz w:val="20"/>
          <w:szCs w:val="20"/>
        </w:rPr>
      </w:pPr>
    </w:p>
    <w:p w:rsidR="009471C9" w:rsidRPr="006E7584" w:rsidRDefault="009471C9" w:rsidP="007F65A8">
      <w:pPr>
        <w:autoSpaceDE w:val="0"/>
        <w:autoSpaceDN w:val="0"/>
        <w:adjustRightInd w:val="0"/>
        <w:rPr>
          <w:rFonts w:cstheme="minorHAnsi"/>
          <w:sz w:val="20"/>
          <w:szCs w:val="20"/>
        </w:rPr>
      </w:pPr>
      <w:r w:rsidRPr="00A110DA">
        <w:rPr>
          <w:rFonts w:cstheme="minorHAnsi"/>
          <w:b/>
          <w:bCs/>
          <w:sz w:val="20"/>
          <w:szCs w:val="20"/>
        </w:rPr>
        <w:t xml:space="preserve">Februari </w:t>
      </w:r>
      <w:r w:rsidR="006E7584">
        <w:rPr>
          <w:rFonts w:cstheme="minorHAnsi"/>
          <w:b/>
          <w:bCs/>
          <w:sz w:val="20"/>
          <w:szCs w:val="20"/>
        </w:rPr>
        <w:t>-</w:t>
      </w:r>
      <w:r w:rsidRPr="00A110DA">
        <w:rPr>
          <w:rFonts w:cstheme="minorHAnsi"/>
          <w:b/>
          <w:bCs/>
          <w:sz w:val="20"/>
          <w:szCs w:val="20"/>
        </w:rPr>
        <w:t xml:space="preserve"> maart</w:t>
      </w:r>
      <w:r w:rsidRPr="00A110DA">
        <w:rPr>
          <w:rFonts w:cstheme="minorHAnsi"/>
          <w:sz w:val="20"/>
          <w:szCs w:val="20"/>
        </w:rPr>
        <w:tab/>
        <w:t>Evaluatie en borging</w:t>
      </w:r>
    </w:p>
    <w:p w:rsidR="009471C9" w:rsidRPr="00A110DA" w:rsidRDefault="009471C9" w:rsidP="007F65A8">
      <w:pPr>
        <w:autoSpaceDE w:val="0"/>
        <w:autoSpaceDN w:val="0"/>
        <w:adjustRightInd w:val="0"/>
        <w:rPr>
          <w:rFonts w:cstheme="minorHAnsi"/>
          <w:b/>
          <w:bCs/>
          <w:sz w:val="20"/>
          <w:szCs w:val="20"/>
        </w:rPr>
      </w:pPr>
    </w:p>
    <w:p w:rsidR="009471C9" w:rsidRDefault="009471C9" w:rsidP="007F65A8">
      <w:pPr>
        <w:autoSpaceDE w:val="0"/>
        <w:autoSpaceDN w:val="0"/>
        <w:adjustRightInd w:val="0"/>
        <w:rPr>
          <w:rFonts w:cstheme="minorHAnsi"/>
          <w:sz w:val="20"/>
          <w:szCs w:val="20"/>
        </w:rPr>
      </w:pPr>
      <w:r w:rsidRPr="00A110DA">
        <w:rPr>
          <w:rFonts w:cstheme="minorHAnsi"/>
          <w:b/>
          <w:bCs/>
          <w:sz w:val="20"/>
          <w:szCs w:val="20"/>
        </w:rPr>
        <w:t xml:space="preserve">April </w:t>
      </w:r>
      <w:r w:rsidRPr="00A110DA">
        <w:rPr>
          <w:rFonts w:cstheme="minorHAnsi"/>
          <w:b/>
          <w:bCs/>
          <w:sz w:val="20"/>
          <w:szCs w:val="20"/>
        </w:rPr>
        <w:tab/>
      </w:r>
      <w:r w:rsidRPr="00A110DA">
        <w:rPr>
          <w:rFonts w:cstheme="minorHAnsi"/>
          <w:sz w:val="20"/>
          <w:szCs w:val="20"/>
        </w:rPr>
        <w:tab/>
        <w:t>Projectverslag en terugkoppeling</w:t>
      </w:r>
    </w:p>
    <w:p w:rsidR="00A110DA" w:rsidRDefault="00A110DA" w:rsidP="007F65A8">
      <w:pPr>
        <w:autoSpaceDE w:val="0"/>
        <w:autoSpaceDN w:val="0"/>
        <w:adjustRightInd w:val="0"/>
        <w:rPr>
          <w:rFonts w:cstheme="minorHAnsi"/>
          <w:sz w:val="20"/>
          <w:szCs w:val="20"/>
        </w:rPr>
      </w:pPr>
    </w:p>
    <w:p w:rsidR="0097343F" w:rsidRPr="004B725B" w:rsidRDefault="00B129DB" w:rsidP="002D2A2D">
      <w:pPr>
        <w:pStyle w:val="Kop1"/>
        <w:rPr>
          <w:sz w:val="22"/>
          <w:szCs w:val="22"/>
        </w:rPr>
      </w:pPr>
      <w:bookmarkStart w:id="4" w:name="_Toc148516852"/>
      <w:r w:rsidRPr="002D2A2D">
        <w:rPr>
          <w:color w:val="000000" w:themeColor="text1"/>
        </w:rPr>
        <w:lastRenderedPageBreak/>
        <w:t>Team</w:t>
      </w:r>
      <w:bookmarkEnd w:id="4"/>
      <w:r w:rsidRPr="0097343F">
        <w:t xml:space="preserve"> </w:t>
      </w:r>
    </w:p>
    <w:p w:rsidR="0097343F" w:rsidRDefault="0097343F" w:rsidP="007F65A8">
      <w:pPr>
        <w:autoSpaceDE w:val="0"/>
        <w:autoSpaceDN w:val="0"/>
        <w:adjustRightInd w:val="0"/>
        <w:rPr>
          <w:rFonts w:cstheme="minorHAnsi"/>
        </w:rPr>
      </w:pPr>
    </w:p>
    <w:p w:rsidR="0097343F" w:rsidRDefault="0097343F" w:rsidP="007F65A8">
      <w:pPr>
        <w:autoSpaceDE w:val="0"/>
        <w:autoSpaceDN w:val="0"/>
        <w:adjustRightInd w:val="0"/>
        <w:rPr>
          <w:rFonts w:cstheme="minorHAnsi"/>
        </w:rPr>
      </w:pPr>
      <w:r>
        <w:rPr>
          <w:rFonts w:cstheme="minorHAnsi"/>
        </w:rPr>
        <w:t>De begeleiding van de leerlingen tijdens de kunstweek is intensiever dan tijdens een gewone les of zelfs praktijkles. De groepen van maximaal 15 leerlingen worden meestal begeleid door twee studenten en bovendien is er een docent aanwezig. Dit is ook nodig omdat de leerlingen best een beetje uit hun comfortzone worden gehaald en vaak projecten aangaan die wat meer om het lijf hebben; er wordt in deze week getimmerd, geacteerd, gefilmd, geboetseerd, kortom de processen zijn iets arbeidsintensiever</w:t>
      </w:r>
      <w:r w:rsidR="00DE46B8">
        <w:rPr>
          <w:rFonts w:cstheme="minorHAnsi"/>
        </w:rPr>
        <w:t xml:space="preserve"> en vragen meer begeleiding</w:t>
      </w:r>
      <w:r>
        <w:rPr>
          <w:rFonts w:cstheme="minorHAnsi"/>
        </w:rPr>
        <w:t>.</w:t>
      </w:r>
    </w:p>
    <w:p w:rsidR="00A110DA" w:rsidRDefault="00A110DA" w:rsidP="007F65A8">
      <w:pPr>
        <w:autoSpaceDE w:val="0"/>
        <w:autoSpaceDN w:val="0"/>
        <w:adjustRightInd w:val="0"/>
        <w:rPr>
          <w:rFonts w:cstheme="minorHAnsi"/>
          <w:i/>
          <w:iCs/>
        </w:rPr>
      </w:pPr>
    </w:p>
    <w:p w:rsidR="00DE46B8" w:rsidRPr="00C36592" w:rsidRDefault="00DE46B8" w:rsidP="007F65A8">
      <w:pPr>
        <w:autoSpaceDE w:val="0"/>
        <w:autoSpaceDN w:val="0"/>
        <w:adjustRightInd w:val="0"/>
        <w:rPr>
          <w:rFonts w:cstheme="minorHAnsi"/>
          <w:i/>
          <w:iCs/>
        </w:rPr>
      </w:pPr>
      <w:r w:rsidRPr="00C36592">
        <w:rPr>
          <w:rFonts w:cstheme="minorHAnsi"/>
          <w:i/>
          <w:iCs/>
        </w:rPr>
        <w:t>Het projectteam bestaat dus uit:</w:t>
      </w:r>
    </w:p>
    <w:p w:rsidR="00DE46B8" w:rsidRDefault="00DE46B8" w:rsidP="007F65A8">
      <w:pPr>
        <w:autoSpaceDE w:val="0"/>
        <w:autoSpaceDN w:val="0"/>
        <w:adjustRightInd w:val="0"/>
        <w:rPr>
          <w:rFonts w:cstheme="minorHAnsi"/>
        </w:rPr>
      </w:pPr>
      <w:r>
        <w:rPr>
          <w:rFonts w:cstheme="minorHAnsi"/>
        </w:rPr>
        <w:t xml:space="preserve">65 docenten van OSG </w:t>
      </w:r>
      <w:r w:rsidR="006E7584">
        <w:rPr>
          <w:rFonts w:cstheme="minorHAnsi"/>
        </w:rPr>
        <w:t>d</w:t>
      </w:r>
      <w:r>
        <w:rPr>
          <w:rFonts w:cstheme="minorHAnsi"/>
        </w:rPr>
        <w:t>e Hogeberg</w:t>
      </w:r>
    </w:p>
    <w:p w:rsidR="00DE46B8" w:rsidRDefault="00587871" w:rsidP="007F65A8">
      <w:pPr>
        <w:autoSpaceDE w:val="0"/>
        <w:autoSpaceDN w:val="0"/>
        <w:adjustRightInd w:val="0"/>
        <w:rPr>
          <w:rFonts w:cstheme="minorHAnsi"/>
        </w:rPr>
      </w:pPr>
      <w:r>
        <w:rPr>
          <w:rFonts w:cstheme="minorHAnsi"/>
        </w:rPr>
        <w:t>100</w:t>
      </w:r>
      <w:r w:rsidR="00DE46B8">
        <w:rPr>
          <w:rFonts w:cstheme="minorHAnsi"/>
        </w:rPr>
        <w:t xml:space="preserve"> kunstvakstudenten + eigen docenten en begeleiders van de Hogescholen</w:t>
      </w:r>
    </w:p>
    <w:p w:rsidR="004B725B" w:rsidRDefault="009471C9" w:rsidP="007F65A8">
      <w:pPr>
        <w:autoSpaceDE w:val="0"/>
        <w:autoSpaceDN w:val="0"/>
        <w:adjustRightInd w:val="0"/>
        <w:rPr>
          <w:rFonts w:cstheme="minorHAnsi"/>
        </w:rPr>
      </w:pPr>
      <w:r>
        <w:rPr>
          <w:rFonts w:cstheme="minorHAnsi"/>
        </w:rPr>
        <w:t>(</w:t>
      </w:r>
      <w:proofErr w:type="spellStart"/>
      <w:r w:rsidR="006C7BD3">
        <w:rPr>
          <w:rFonts w:cstheme="minorHAnsi"/>
        </w:rPr>
        <w:t>ArtEZ</w:t>
      </w:r>
      <w:proofErr w:type="spellEnd"/>
      <w:r w:rsidR="006C7BD3">
        <w:rPr>
          <w:rFonts w:cstheme="minorHAnsi"/>
        </w:rPr>
        <w:t xml:space="preserve"> Arnhem, </w:t>
      </w:r>
      <w:proofErr w:type="spellStart"/>
      <w:r w:rsidR="006C7BD3">
        <w:rPr>
          <w:rFonts w:cstheme="minorHAnsi"/>
        </w:rPr>
        <w:t>ArtEZ</w:t>
      </w:r>
      <w:proofErr w:type="spellEnd"/>
      <w:r w:rsidR="006C7BD3">
        <w:rPr>
          <w:rFonts w:cstheme="minorHAnsi"/>
        </w:rPr>
        <w:t xml:space="preserve"> Zwolle, Minerva Groningen, </w:t>
      </w:r>
      <w:proofErr w:type="spellStart"/>
      <w:r w:rsidR="006C7BD3">
        <w:rPr>
          <w:rFonts w:cstheme="minorHAnsi"/>
        </w:rPr>
        <w:t>WdKa</w:t>
      </w:r>
      <w:proofErr w:type="spellEnd"/>
      <w:r w:rsidR="006C7BD3">
        <w:rPr>
          <w:rFonts w:cstheme="minorHAnsi"/>
        </w:rPr>
        <w:t xml:space="preserve"> Rotterdam, HKU Utrecht, Nova college Haarlem, AHK Amsterdam</w:t>
      </w:r>
      <w:r>
        <w:rPr>
          <w:rFonts w:cstheme="minorHAnsi"/>
        </w:rPr>
        <w:t>)</w:t>
      </w:r>
    </w:p>
    <w:p w:rsidR="009471C9" w:rsidRDefault="00DE46B8" w:rsidP="007F65A8">
      <w:pPr>
        <w:autoSpaceDE w:val="0"/>
        <w:autoSpaceDN w:val="0"/>
        <w:adjustRightInd w:val="0"/>
        <w:rPr>
          <w:rFonts w:cstheme="minorHAnsi"/>
        </w:rPr>
      </w:pPr>
      <w:r>
        <w:rPr>
          <w:rFonts w:cstheme="minorHAnsi"/>
        </w:rPr>
        <w:t xml:space="preserve">Daarnaast zijn er tal van </w:t>
      </w:r>
      <w:r w:rsidR="009471C9">
        <w:rPr>
          <w:rFonts w:cstheme="minorHAnsi"/>
        </w:rPr>
        <w:t xml:space="preserve">organisatorische </w:t>
      </w:r>
      <w:r>
        <w:rPr>
          <w:rFonts w:cstheme="minorHAnsi"/>
        </w:rPr>
        <w:t xml:space="preserve">klussen die worden opgepakt door </w:t>
      </w:r>
      <w:r w:rsidR="009471C9">
        <w:rPr>
          <w:rFonts w:cstheme="minorHAnsi"/>
        </w:rPr>
        <w:t xml:space="preserve">een team van </w:t>
      </w:r>
      <w:r>
        <w:rPr>
          <w:rFonts w:cstheme="minorHAnsi"/>
        </w:rPr>
        <w:t xml:space="preserve">medewerkers van de OSG </w:t>
      </w:r>
      <w:r w:rsidR="006E7584">
        <w:rPr>
          <w:rFonts w:cstheme="minorHAnsi"/>
        </w:rPr>
        <w:t>d</w:t>
      </w:r>
      <w:r>
        <w:rPr>
          <w:rFonts w:cstheme="minorHAnsi"/>
        </w:rPr>
        <w:t xml:space="preserve">e Hogeberg, enkele vrijwilligers en </w:t>
      </w:r>
      <w:r w:rsidR="006C7BD3">
        <w:rPr>
          <w:rFonts w:cstheme="minorHAnsi"/>
        </w:rPr>
        <w:t>wordt de kunstweek ondersteund door de</w:t>
      </w:r>
      <w:r>
        <w:rPr>
          <w:rFonts w:cstheme="minorHAnsi"/>
        </w:rPr>
        <w:t xml:space="preserve"> </w:t>
      </w:r>
      <w:r w:rsidRPr="006C7BD3">
        <w:rPr>
          <w:rFonts w:cstheme="minorHAnsi"/>
          <w:i/>
          <w:iCs/>
        </w:rPr>
        <w:t xml:space="preserve">Cultuurcoach </w:t>
      </w:r>
      <w:r>
        <w:rPr>
          <w:rFonts w:cstheme="minorHAnsi"/>
        </w:rPr>
        <w:t>(</w:t>
      </w:r>
      <w:proofErr w:type="spellStart"/>
      <w:r>
        <w:rPr>
          <w:rFonts w:cstheme="minorHAnsi"/>
        </w:rPr>
        <w:t>Artex</w:t>
      </w:r>
      <w:proofErr w:type="spellEnd"/>
      <w:r>
        <w:rPr>
          <w:rFonts w:cstheme="minorHAnsi"/>
        </w:rPr>
        <w:t>).</w:t>
      </w:r>
      <w:r w:rsidR="002D2A2D">
        <w:rPr>
          <w:rFonts w:cstheme="minorHAnsi"/>
        </w:rPr>
        <w:t xml:space="preserve"> </w:t>
      </w:r>
    </w:p>
    <w:p w:rsidR="00DE46B8" w:rsidRDefault="002D2A2D" w:rsidP="007F65A8">
      <w:pPr>
        <w:autoSpaceDE w:val="0"/>
        <w:autoSpaceDN w:val="0"/>
        <w:adjustRightInd w:val="0"/>
        <w:rPr>
          <w:rFonts w:cstheme="minorHAnsi"/>
        </w:rPr>
      </w:pPr>
      <w:r>
        <w:rPr>
          <w:rFonts w:cstheme="minorHAnsi"/>
        </w:rPr>
        <w:t>Wieneke Boon - van den Kieboom neemt de taak van projectleider op zich.</w:t>
      </w:r>
    </w:p>
    <w:p w:rsidR="00B037A4" w:rsidRDefault="00B037A4" w:rsidP="00B037A4"/>
    <w:p w:rsidR="00B037A4" w:rsidRDefault="00B037A4" w:rsidP="00B037A4">
      <w:r>
        <w:t xml:space="preserve">Voor meer informatie over </w:t>
      </w:r>
      <w:r w:rsidR="00587871">
        <w:t>de kunstweek</w:t>
      </w:r>
      <w:r>
        <w:t xml:space="preserve"> op OSG De Hogeberg verwijs ik u graag naar</w:t>
      </w:r>
      <w:r w:rsidR="00587871">
        <w:t xml:space="preserve"> de website van de vorige editie</w:t>
      </w:r>
      <w:r w:rsidR="00A110DA">
        <w:t xml:space="preserve"> in 2024</w:t>
      </w:r>
      <w:r>
        <w:t>:</w:t>
      </w:r>
    </w:p>
    <w:p w:rsidR="00B037A4" w:rsidRDefault="00000000" w:rsidP="00B037A4">
      <w:hyperlink r:id="rId10" w:history="1">
        <w:r w:rsidR="00B037A4" w:rsidRPr="001E6AB3">
          <w:rPr>
            <w:rStyle w:val="Hyperlink"/>
          </w:rPr>
          <w:t>www.kunstweektexel.nl</w:t>
        </w:r>
      </w:hyperlink>
    </w:p>
    <w:p w:rsidR="00C36592" w:rsidRPr="00B037A4" w:rsidRDefault="00C36592" w:rsidP="00B037A4"/>
    <w:p w:rsidR="00B129DB" w:rsidRPr="002D2A2D" w:rsidRDefault="00B129DB" w:rsidP="002D2A2D">
      <w:pPr>
        <w:pStyle w:val="Kop1"/>
        <w:rPr>
          <w:color w:val="000000" w:themeColor="text1"/>
        </w:rPr>
      </w:pPr>
      <w:bookmarkStart w:id="5" w:name="_Toc148516853"/>
      <w:r w:rsidRPr="002D2A2D">
        <w:rPr>
          <w:color w:val="000000" w:themeColor="text1"/>
        </w:rPr>
        <w:t>Evaluatie en meting</w:t>
      </w:r>
      <w:bookmarkEnd w:id="5"/>
    </w:p>
    <w:p w:rsidR="00DE46B8" w:rsidRPr="00B037A4" w:rsidRDefault="00DE46B8" w:rsidP="007F65A8">
      <w:pPr>
        <w:autoSpaceDE w:val="0"/>
        <w:autoSpaceDN w:val="0"/>
        <w:adjustRightInd w:val="0"/>
        <w:rPr>
          <w:rFonts w:cstheme="minorHAnsi"/>
        </w:rPr>
      </w:pPr>
    </w:p>
    <w:p w:rsidR="006C7BD3" w:rsidRDefault="00F75B0A" w:rsidP="007F65A8">
      <w:pPr>
        <w:autoSpaceDE w:val="0"/>
        <w:autoSpaceDN w:val="0"/>
        <w:adjustRightInd w:val="0"/>
        <w:rPr>
          <w:rFonts w:cstheme="minorHAnsi"/>
        </w:rPr>
      </w:pPr>
      <w:r>
        <w:rPr>
          <w:rFonts w:cstheme="minorHAnsi"/>
        </w:rPr>
        <w:t xml:space="preserve">Na afloop van de kunstweek worden ervaringen van de studenten, docenten en leerlingen verzameld door middel van een </w:t>
      </w:r>
      <w:r w:rsidR="006C7BD3">
        <w:rPr>
          <w:rFonts w:cstheme="minorHAnsi"/>
        </w:rPr>
        <w:t>enquête</w:t>
      </w:r>
      <w:r w:rsidR="009610CD">
        <w:rPr>
          <w:rFonts w:cstheme="minorHAnsi"/>
        </w:rPr>
        <w:t>. Hier zullen de doelstelling</w:t>
      </w:r>
      <w:r w:rsidR="00C36592">
        <w:rPr>
          <w:rFonts w:cstheme="minorHAnsi"/>
        </w:rPr>
        <w:t>en:</w:t>
      </w:r>
      <w:r w:rsidR="009610CD">
        <w:rPr>
          <w:rFonts w:cstheme="minorHAnsi"/>
        </w:rPr>
        <w:t xml:space="preserve"> </w:t>
      </w:r>
      <w:r w:rsidR="00137CF7">
        <w:rPr>
          <w:rFonts w:cstheme="minorHAnsi"/>
        </w:rPr>
        <w:t xml:space="preserve">ontmoetingen faciliteren, zelfvertrouwen en zelfbewustzijn versterken </w:t>
      </w:r>
      <w:r w:rsidR="009610CD">
        <w:rPr>
          <w:rFonts w:cstheme="minorHAnsi"/>
        </w:rPr>
        <w:t>en het reset moment</w:t>
      </w:r>
      <w:r w:rsidR="00C36592">
        <w:rPr>
          <w:rFonts w:cstheme="minorHAnsi"/>
        </w:rPr>
        <w:t xml:space="preserve"> worden bevraagd. Met deze gegevens kan de opbrengst worden geëvalueerd en</w:t>
      </w:r>
      <w:r w:rsidR="006C7BD3">
        <w:rPr>
          <w:rFonts w:cstheme="minorHAnsi"/>
        </w:rPr>
        <w:t xml:space="preserve"> verbeterpunten worden opgesteld voor de toekomst. </w:t>
      </w:r>
    </w:p>
    <w:p w:rsidR="00C36592" w:rsidRPr="00C36592" w:rsidRDefault="00C36592" w:rsidP="007F65A8">
      <w:pPr>
        <w:autoSpaceDE w:val="0"/>
        <w:autoSpaceDN w:val="0"/>
        <w:adjustRightInd w:val="0"/>
        <w:rPr>
          <w:rFonts w:cstheme="minorHAnsi"/>
        </w:rPr>
      </w:pPr>
    </w:p>
    <w:p w:rsidR="006C7BD3" w:rsidRPr="002D2A2D" w:rsidRDefault="00B129DB" w:rsidP="002D2A2D">
      <w:pPr>
        <w:pStyle w:val="Kop1"/>
        <w:rPr>
          <w:color w:val="000000" w:themeColor="text1"/>
        </w:rPr>
      </w:pPr>
      <w:bookmarkStart w:id="6" w:name="_Toc148516854"/>
      <w:r w:rsidRPr="002D2A2D">
        <w:rPr>
          <w:color w:val="000000" w:themeColor="text1"/>
        </w:rPr>
        <w:t>Risicoanalyse</w:t>
      </w:r>
      <w:bookmarkEnd w:id="6"/>
    </w:p>
    <w:p w:rsidR="006C7BD3" w:rsidRDefault="006C7BD3" w:rsidP="007F65A8">
      <w:pPr>
        <w:autoSpaceDE w:val="0"/>
        <w:autoSpaceDN w:val="0"/>
        <w:adjustRightInd w:val="0"/>
        <w:rPr>
          <w:rFonts w:cstheme="minorHAnsi"/>
        </w:rPr>
      </w:pPr>
    </w:p>
    <w:p w:rsidR="009E1411" w:rsidRPr="009471C9" w:rsidRDefault="006C7BD3" w:rsidP="009471C9">
      <w:pPr>
        <w:autoSpaceDE w:val="0"/>
        <w:autoSpaceDN w:val="0"/>
        <w:adjustRightInd w:val="0"/>
        <w:rPr>
          <w:rFonts w:cstheme="minorHAnsi"/>
        </w:rPr>
      </w:pPr>
      <w:r w:rsidRPr="009471C9">
        <w:rPr>
          <w:rFonts w:cstheme="minorHAnsi"/>
        </w:rPr>
        <w:t xml:space="preserve">Het </w:t>
      </w:r>
      <w:r w:rsidR="00137CF7">
        <w:rPr>
          <w:rFonts w:cstheme="minorHAnsi"/>
        </w:rPr>
        <w:t>wa</w:t>
      </w:r>
      <w:r w:rsidRPr="009471C9">
        <w:rPr>
          <w:rFonts w:cstheme="minorHAnsi"/>
        </w:rPr>
        <w:t xml:space="preserve">s fantastisch dat de Krim de kunstweek </w:t>
      </w:r>
      <w:r w:rsidR="00137CF7">
        <w:rPr>
          <w:rFonts w:cstheme="minorHAnsi"/>
        </w:rPr>
        <w:t>tijdens de vorige editie heeft onder</w:t>
      </w:r>
      <w:r w:rsidRPr="009471C9">
        <w:rPr>
          <w:rFonts w:cstheme="minorHAnsi"/>
        </w:rPr>
        <w:t>steunt door de</w:t>
      </w:r>
      <w:r w:rsidR="00B129DB" w:rsidRPr="009471C9">
        <w:rPr>
          <w:rFonts w:cstheme="minorHAnsi"/>
        </w:rPr>
        <w:t xml:space="preserve"> </w:t>
      </w:r>
      <w:r w:rsidRPr="009471C9">
        <w:rPr>
          <w:rFonts w:cstheme="minorHAnsi"/>
        </w:rPr>
        <w:t>familievilla’s beschikbaar te stellen voor de studenten om te overnachten</w:t>
      </w:r>
      <w:r w:rsidR="00137CF7">
        <w:rPr>
          <w:rFonts w:cstheme="minorHAnsi"/>
        </w:rPr>
        <w:t>.</w:t>
      </w:r>
      <w:r w:rsidRPr="009471C9">
        <w:rPr>
          <w:rFonts w:cstheme="minorHAnsi"/>
        </w:rPr>
        <w:t xml:space="preserve"> </w:t>
      </w:r>
      <w:r w:rsidR="00137CF7">
        <w:rPr>
          <w:rFonts w:cstheme="minorHAnsi"/>
        </w:rPr>
        <w:t>Dit is een hoge kostenpost. H</w:t>
      </w:r>
      <w:r w:rsidRPr="009471C9">
        <w:rPr>
          <w:rFonts w:cstheme="minorHAnsi"/>
        </w:rPr>
        <w:t xml:space="preserve">et overbruggen van de afstand naar de Cocksdorp </w:t>
      </w:r>
      <w:r w:rsidR="00137CF7">
        <w:rPr>
          <w:rFonts w:cstheme="minorHAnsi"/>
        </w:rPr>
        <w:t>bleek ook</w:t>
      </w:r>
      <w:r w:rsidRPr="009471C9">
        <w:rPr>
          <w:rFonts w:cstheme="minorHAnsi"/>
        </w:rPr>
        <w:t xml:space="preserve"> een uitdaging</w:t>
      </w:r>
      <w:r w:rsidR="00137CF7">
        <w:rPr>
          <w:rFonts w:cstheme="minorHAnsi"/>
        </w:rPr>
        <w:t>, waar we opnieuw naar zullen kijken.</w:t>
      </w:r>
    </w:p>
    <w:p w:rsidR="009E1411" w:rsidRDefault="009E1411" w:rsidP="007F65A8">
      <w:pPr>
        <w:autoSpaceDE w:val="0"/>
        <w:autoSpaceDN w:val="0"/>
        <w:adjustRightInd w:val="0"/>
        <w:rPr>
          <w:rFonts w:cstheme="minorHAnsi"/>
        </w:rPr>
      </w:pPr>
      <w:r>
        <w:rPr>
          <w:rFonts w:cstheme="minorHAnsi"/>
        </w:rPr>
        <w:t>Tijdens de kunstweek gebeurt er traditioneel ook veel buiten; nu de kunstweek in februari plaatsvindt in plaats van maart, vormt het weer een groter risico.</w:t>
      </w:r>
    </w:p>
    <w:p w:rsidR="009E1411" w:rsidRPr="006C7BD3" w:rsidRDefault="009E1411" w:rsidP="007F65A8">
      <w:pPr>
        <w:autoSpaceDE w:val="0"/>
        <w:autoSpaceDN w:val="0"/>
        <w:adjustRightInd w:val="0"/>
        <w:rPr>
          <w:rFonts w:cstheme="minorHAnsi"/>
        </w:rPr>
      </w:pPr>
      <w:r>
        <w:rPr>
          <w:rFonts w:cstheme="minorHAnsi"/>
        </w:rPr>
        <w:t xml:space="preserve">Tenslotte </w:t>
      </w:r>
      <w:r w:rsidR="009F4F55">
        <w:rPr>
          <w:rFonts w:cstheme="minorHAnsi"/>
        </w:rPr>
        <w:t>bleken de</w:t>
      </w:r>
      <w:r>
        <w:rPr>
          <w:rFonts w:cstheme="minorHAnsi"/>
        </w:rPr>
        <w:t xml:space="preserve"> muziekworkshops </w:t>
      </w:r>
      <w:r w:rsidR="009F4F55">
        <w:rPr>
          <w:rFonts w:cstheme="minorHAnsi"/>
        </w:rPr>
        <w:t>schaars</w:t>
      </w:r>
      <w:r>
        <w:rPr>
          <w:rFonts w:cstheme="minorHAnsi"/>
        </w:rPr>
        <w:t>. Ondanks een stevige lobby h</w:t>
      </w:r>
      <w:r w:rsidR="009F4F55">
        <w:rPr>
          <w:rFonts w:cstheme="minorHAnsi"/>
        </w:rPr>
        <w:t>ad er</w:t>
      </w:r>
      <w:r>
        <w:rPr>
          <w:rFonts w:cstheme="minorHAnsi"/>
        </w:rPr>
        <w:t xml:space="preserve"> zich </w:t>
      </w:r>
      <w:r w:rsidR="009F4F55">
        <w:rPr>
          <w:rFonts w:cstheme="minorHAnsi"/>
        </w:rPr>
        <w:t xml:space="preserve">in 2024 </w:t>
      </w:r>
      <w:r>
        <w:rPr>
          <w:rFonts w:cstheme="minorHAnsi"/>
        </w:rPr>
        <w:t>nog maar één student muziek aangemeld.</w:t>
      </w:r>
    </w:p>
    <w:p w:rsidR="003A0E90" w:rsidRDefault="003A0E90">
      <w:pPr>
        <w:rPr>
          <w:rFonts w:asciiTheme="majorHAnsi" w:eastAsiaTheme="majorEastAsia" w:hAnsiTheme="majorHAnsi" w:cstheme="majorBidi"/>
          <w:color w:val="000000" w:themeColor="text1"/>
          <w:sz w:val="32"/>
          <w:szCs w:val="32"/>
        </w:rPr>
      </w:pPr>
      <w:bookmarkStart w:id="7" w:name="_Toc148516855"/>
      <w:r>
        <w:rPr>
          <w:color w:val="000000" w:themeColor="text1"/>
        </w:rPr>
        <w:br w:type="page"/>
      </w:r>
    </w:p>
    <w:p w:rsidR="00B129DB" w:rsidRPr="002D2A2D" w:rsidRDefault="00B129DB" w:rsidP="002D2A2D">
      <w:pPr>
        <w:pStyle w:val="Kop1"/>
        <w:rPr>
          <w:color w:val="000000" w:themeColor="text1"/>
        </w:rPr>
      </w:pPr>
      <w:r w:rsidRPr="002D2A2D">
        <w:rPr>
          <w:color w:val="000000" w:themeColor="text1"/>
        </w:rPr>
        <w:lastRenderedPageBreak/>
        <w:t>Toelichting op de begroting</w:t>
      </w:r>
      <w:bookmarkEnd w:id="7"/>
      <w:r w:rsidRPr="002D2A2D">
        <w:rPr>
          <w:color w:val="000000" w:themeColor="text1"/>
        </w:rPr>
        <w:t xml:space="preserve"> </w:t>
      </w:r>
    </w:p>
    <w:p w:rsidR="00B161F9" w:rsidRDefault="00B161F9" w:rsidP="00B161F9">
      <w:pPr>
        <w:autoSpaceDE w:val="0"/>
        <w:autoSpaceDN w:val="0"/>
        <w:adjustRightInd w:val="0"/>
        <w:rPr>
          <w:rFonts w:cstheme="minorHAnsi"/>
        </w:rPr>
      </w:pPr>
    </w:p>
    <w:p w:rsidR="005770DD" w:rsidRPr="00591588" w:rsidRDefault="00C26C80" w:rsidP="00B161F9">
      <w:pPr>
        <w:autoSpaceDE w:val="0"/>
        <w:autoSpaceDN w:val="0"/>
        <w:adjustRightInd w:val="0"/>
        <w:rPr>
          <w:rFonts w:cstheme="minorHAnsi"/>
          <w:color w:val="000000" w:themeColor="text1"/>
        </w:rPr>
      </w:pPr>
      <w:r w:rsidRPr="00591588">
        <w:rPr>
          <w:rFonts w:cstheme="minorHAnsi"/>
          <w:color w:val="000000" w:themeColor="text1"/>
        </w:rPr>
        <w:t xml:space="preserve">De kunstweek is een beproefd concept en dat maakt dat een aantal zaken goed zijn in te schatten; wat de kosten zijn van de projectontwikkeling en de voorbereiding bijvoorbeeld. </w:t>
      </w:r>
      <w:r w:rsidR="005770DD" w:rsidRPr="00591588">
        <w:rPr>
          <w:rFonts w:cstheme="minorHAnsi"/>
          <w:color w:val="000000" w:themeColor="text1"/>
        </w:rPr>
        <w:t xml:space="preserve">De vorige editie van de kunstweek is in veel opzichten vergelijkbaar met de editie </w:t>
      </w:r>
      <w:r w:rsidR="00F320B7" w:rsidRPr="00591588">
        <w:rPr>
          <w:rFonts w:cstheme="minorHAnsi"/>
          <w:color w:val="000000" w:themeColor="text1"/>
        </w:rPr>
        <w:t xml:space="preserve">die we </w:t>
      </w:r>
      <w:r w:rsidR="005770DD" w:rsidRPr="00591588">
        <w:rPr>
          <w:rFonts w:cstheme="minorHAnsi"/>
          <w:color w:val="000000" w:themeColor="text1"/>
        </w:rPr>
        <w:t>in 2026</w:t>
      </w:r>
      <w:r w:rsidR="00F320B7" w:rsidRPr="00591588">
        <w:rPr>
          <w:rFonts w:cstheme="minorHAnsi"/>
          <w:color w:val="000000" w:themeColor="text1"/>
        </w:rPr>
        <w:t xml:space="preserve"> willen organiseren</w:t>
      </w:r>
      <w:r w:rsidR="005770DD" w:rsidRPr="00591588">
        <w:rPr>
          <w:rFonts w:cstheme="minorHAnsi"/>
          <w:color w:val="000000" w:themeColor="text1"/>
        </w:rPr>
        <w:t>; het aantal workshops, de materiaalkosten, het aantal locaties zal vergelijkbaar zijn en dus vormt de afrekening van 2024 een goede basis voor de begroting voor 2026.</w:t>
      </w:r>
      <w:r w:rsidR="00B630E9">
        <w:rPr>
          <w:rFonts w:cstheme="minorHAnsi"/>
          <w:color w:val="000000" w:themeColor="text1"/>
        </w:rPr>
        <w:t xml:space="preserve"> </w:t>
      </w:r>
    </w:p>
    <w:p w:rsidR="00B161F9" w:rsidRPr="00591588" w:rsidRDefault="00B161F9" w:rsidP="00B161F9">
      <w:pPr>
        <w:autoSpaceDE w:val="0"/>
        <w:autoSpaceDN w:val="0"/>
        <w:adjustRightInd w:val="0"/>
        <w:rPr>
          <w:rFonts w:cstheme="minorHAnsi"/>
          <w:color w:val="000000" w:themeColor="text1"/>
        </w:rPr>
      </w:pPr>
    </w:p>
    <w:p w:rsidR="00C26C80" w:rsidRPr="00591588" w:rsidRDefault="00C26C80" w:rsidP="00B161F9">
      <w:pPr>
        <w:autoSpaceDE w:val="0"/>
        <w:autoSpaceDN w:val="0"/>
        <w:adjustRightInd w:val="0"/>
        <w:rPr>
          <w:rFonts w:cstheme="minorHAnsi"/>
          <w:color w:val="000000" w:themeColor="text1"/>
        </w:rPr>
      </w:pPr>
      <w:r w:rsidRPr="00591588">
        <w:rPr>
          <w:rFonts w:cstheme="minorHAnsi"/>
          <w:color w:val="000000" w:themeColor="text1"/>
        </w:rPr>
        <w:t xml:space="preserve">De school levert zelf een aanmerkelijke bijdrage, niet alleen door de </w:t>
      </w:r>
      <w:r w:rsidR="006E7584">
        <w:rPr>
          <w:rFonts w:cstheme="minorHAnsi"/>
          <w:color w:val="000000" w:themeColor="text1"/>
        </w:rPr>
        <w:t xml:space="preserve">(extra) </w:t>
      </w:r>
      <w:r w:rsidRPr="00591588">
        <w:rPr>
          <w:rFonts w:cstheme="minorHAnsi"/>
          <w:color w:val="000000" w:themeColor="text1"/>
        </w:rPr>
        <w:t>inzet van het personeel gedurende de kunstweek</w:t>
      </w:r>
      <w:r w:rsidR="003A0E90">
        <w:rPr>
          <w:rFonts w:cstheme="minorHAnsi"/>
          <w:color w:val="000000" w:themeColor="text1"/>
        </w:rPr>
        <w:t>,</w:t>
      </w:r>
      <w:r w:rsidRPr="00591588">
        <w:rPr>
          <w:rFonts w:cstheme="minorHAnsi"/>
          <w:color w:val="000000" w:themeColor="text1"/>
        </w:rPr>
        <w:t xml:space="preserve"> maar ook door te investeren in de ontwikkeling</w:t>
      </w:r>
      <w:r w:rsidR="009F0D31" w:rsidRPr="00591588">
        <w:rPr>
          <w:rFonts w:cstheme="minorHAnsi"/>
          <w:color w:val="000000" w:themeColor="text1"/>
        </w:rPr>
        <w:t xml:space="preserve">, </w:t>
      </w:r>
      <w:r w:rsidRPr="00591588">
        <w:rPr>
          <w:rFonts w:cstheme="minorHAnsi"/>
          <w:color w:val="000000" w:themeColor="text1"/>
        </w:rPr>
        <w:t>voorbereiding</w:t>
      </w:r>
      <w:r w:rsidR="009F0D31" w:rsidRPr="00591588">
        <w:rPr>
          <w:rFonts w:cstheme="minorHAnsi"/>
          <w:color w:val="000000" w:themeColor="text1"/>
        </w:rPr>
        <w:t xml:space="preserve"> en de evaluatie en borging</w:t>
      </w:r>
      <w:r w:rsidRPr="00591588">
        <w:rPr>
          <w:rFonts w:cstheme="minorHAnsi"/>
          <w:color w:val="000000" w:themeColor="text1"/>
        </w:rPr>
        <w:t xml:space="preserve"> </w:t>
      </w:r>
      <w:r w:rsidR="009471C9" w:rsidRPr="00591588">
        <w:rPr>
          <w:rFonts w:cstheme="minorHAnsi"/>
          <w:color w:val="000000" w:themeColor="text1"/>
        </w:rPr>
        <w:t xml:space="preserve">waarvoor </w:t>
      </w:r>
      <w:r w:rsidR="00E92B5A">
        <w:rPr>
          <w:rFonts w:cstheme="minorHAnsi"/>
          <w:color w:val="000000" w:themeColor="text1"/>
        </w:rPr>
        <w:t xml:space="preserve">een </w:t>
      </w:r>
      <w:r w:rsidRPr="00591588">
        <w:rPr>
          <w:rFonts w:cstheme="minorHAnsi"/>
          <w:color w:val="000000" w:themeColor="text1"/>
        </w:rPr>
        <w:t>bedrag</w:t>
      </w:r>
      <w:r w:rsidR="009471C9" w:rsidRPr="00591588">
        <w:rPr>
          <w:rFonts w:cstheme="minorHAnsi"/>
          <w:color w:val="000000" w:themeColor="text1"/>
        </w:rPr>
        <w:t xml:space="preserve"> is gereserveerd</w:t>
      </w:r>
      <w:r w:rsidRPr="00591588">
        <w:rPr>
          <w:rFonts w:cstheme="minorHAnsi"/>
          <w:color w:val="000000" w:themeColor="text1"/>
        </w:rPr>
        <w:t xml:space="preserve">. De cultuurcoach voor het onderwijs, in dienst van </w:t>
      </w:r>
      <w:proofErr w:type="spellStart"/>
      <w:r w:rsidRPr="00591588">
        <w:rPr>
          <w:rFonts w:cstheme="minorHAnsi"/>
          <w:color w:val="000000" w:themeColor="text1"/>
        </w:rPr>
        <w:t>Artex</w:t>
      </w:r>
      <w:proofErr w:type="spellEnd"/>
      <w:r w:rsidRPr="00591588">
        <w:rPr>
          <w:rFonts w:cstheme="minorHAnsi"/>
          <w:color w:val="000000" w:themeColor="text1"/>
        </w:rPr>
        <w:t xml:space="preserve"> heeft ook zijn diensten toegezegd en zal tijdens de week studenten ondersteunen</w:t>
      </w:r>
      <w:r w:rsidR="004B725B" w:rsidRPr="00591588">
        <w:rPr>
          <w:rFonts w:cstheme="minorHAnsi"/>
          <w:color w:val="000000" w:themeColor="text1"/>
        </w:rPr>
        <w:t xml:space="preserve"> </w:t>
      </w:r>
      <w:r w:rsidR="00E92B5A">
        <w:rPr>
          <w:rFonts w:cstheme="minorHAnsi"/>
          <w:color w:val="000000" w:themeColor="text1"/>
        </w:rPr>
        <w:t>.</w:t>
      </w:r>
    </w:p>
    <w:p w:rsidR="00B161F9" w:rsidRPr="00591588" w:rsidRDefault="00B161F9" w:rsidP="007F65A8">
      <w:pPr>
        <w:autoSpaceDE w:val="0"/>
        <w:autoSpaceDN w:val="0"/>
        <w:adjustRightInd w:val="0"/>
        <w:rPr>
          <w:rFonts w:cstheme="minorHAnsi"/>
          <w:color w:val="000000" w:themeColor="text1"/>
        </w:rPr>
      </w:pPr>
    </w:p>
    <w:p w:rsidR="00F320B7" w:rsidRPr="00591588" w:rsidRDefault="005770DD" w:rsidP="007F65A8">
      <w:pPr>
        <w:autoSpaceDE w:val="0"/>
        <w:autoSpaceDN w:val="0"/>
        <w:adjustRightInd w:val="0"/>
        <w:rPr>
          <w:rFonts w:cstheme="minorHAnsi"/>
          <w:color w:val="000000" w:themeColor="text1"/>
        </w:rPr>
      </w:pPr>
      <w:r w:rsidRPr="00591588">
        <w:rPr>
          <w:rFonts w:cstheme="minorHAnsi"/>
          <w:color w:val="000000" w:themeColor="text1"/>
        </w:rPr>
        <w:t>Een risico zijn de hoge verblijfskosten</w:t>
      </w:r>
      <w:r w:rsidR="00F320B7" w:rsidRPr="00591588">
        <w:rPr>
          <w:rFonts w:cstheme="minorHAnsi"/>
          <w:color w:val="000000" w:themeColor="text1"/>
        </w:rPr>
        <w:t>.</w:t>
      </w:r>
      <w:r w:rsidRPr="00591588">
        <w:rPr>
          <w:rFonts w:cstheme="minorHAnsi"/>
          <w:color w:val="000000" w:themeColor="text1"/>
        </w:rPr>
        <w:t xml:space="preserve"> </w:t>
      </w:r>
      <w:r w:rsidR="00C26C80" w:rsidRPr="00591588">
        <w:rPr>
          <w:rFonts w:cstheme="minorHAnsi"/>
          <w:color w:val="000000" w:themeColor="text1"/>
        </w:rPr>
        <w:t xml:space="preserve">De Krim heeft </w:t>
      </w:r>
      <w:r w:rsidRPr="00591588">
        <w:rPr>
          <w:rFonts w:cstheme="minorHAnsi"/>
          <w:color w:val="000000" w:themeColor="text1"/>
        </w:rPr>
        <w:t xml:space="preserve">in 2024 </w:t>
      </w:r>
      <w:r w:rsidR="00C26C80" w:rsidRPr="00591588">
        <w:rPr>
          <w:rFonts w:cstheme="minorHAnsi"/>
          <w:color w:val="000000" w:themeColor="text1"/>
        </w:rPr>
        <w:t xml:space="preserve">de kosten van de huur voor de familievilla’s aangeboden, een substantieel bedrag </w:t>
      </w:r>
      <w:r w:rsidRPr="00591588">
        <w:rPr>
          <w:rFonts w:cstheme="minorHAnsi"/>
          <w:color w:val="000000" w:themeColor="text1"/>
        </w:rPr>
        <w:t>we hopen dat zij dit ook tijdens de editie in 2026 weer willen doe</w:t>
      </w:r>
      <w:r w:rsidR="00F320B7" w:rsidRPr="00591588">
        <w:rPr>
          <w:rFonts w:cstheme="minorHAnsi"/>
          <w:color w:val="000000" w:themeColor="text1"/>
        </w:rPr>
        <w:t xml:space="preserve">n en hebben dit zo opgenomen in de begroting. Zonder deze tegemoetkoming verdubbelt echter het tekort en komt de organisatie van de kunstweek onder druk te staan. </w:t>
      </w:r>
      <w:r w:rsidR="00B630E9">
        <w:rPr>
          <w:rFonts w:cstheme="minorHAnsi"/>
          <w:color w:val="000000" w:themeColor="text1"/>
        </w:rPr>
        <w:t>Gelukkig is er inmiddels een toezeggezing.</w:t>
      </w:r>
    </w:p>
    <w:p w:rsidR="00B161F9" w:rsidRPr="00591588" w:rsidRDefault="00B161F9" w:rsidP="00B161F9">
      <w:pPr>
        <w:autoSpaceDE w:val="0"/>
        <w:autoSpaceDN w:val="0"/>
        <w:adjustRightInd w:val="0"/>
        <w:rPr>
          <w:rFonts w:cstheme="minorHAnsi"/>
          <w:color w:val="000000" w:themeColor="text1"/>
        </w:rPr>
      </w:pPr>
    </w:p>
    <w:p w:rsidR="00C26C80" w:rsidRDefault="00F320B7" w:rsidP="00B161F9">
      <w:pPr>
        <w:autoSpaceDE w:val="0"/>
        <w:autoSpaceDN w:val="0"/>
        <w:adjustRightInd w:val="0"/>
        <w:rPr>
          <w:rFonts w:cstheme="minorHAnsi"/>
          <w:color w:val="000000" w:themeColor="text1"/>
        </w:rPr>
      </w:pPr>
      <w:r w:rsidRPr="00591588">
        <w:rPr>
          <w:rFonts w:cstheme="minorHAnsi"/>
          <w:color w:val="000000" w:themeColor="text1"/>
        </w:rPr>
        <w:t>We hopen dat</w:t>
      </w:r>
      <w:r w:rsidR="004B725B" w:rsidRPr="00591588">
        <w:rPr>
          <w:rFonts w:cstheme="minorHAnsi"/>
          <w:color w:val="000000" w:themeColor="text1"/>
        </w:rPr>
        <w:t xml:space="preserve"> de TESO </w:t>
      </w:r>
      <w:r w:rsidRPr="00591588">
        <w:rPr>
          <w:rFonts w:cstheme="minorHAnsi"/>
          <w:color w:val="000000" w:themeColor="text1"/>
        </w:rPr>
        <w:t xml:space="preserve">traditiegetrouw </w:t>
      </w:r>
      <w:r w:rsidR="004B725B" w:rsidRPr="00591588">
        <w:rPr>
          <w:rFonts w:cstheme="minorHAnsi"/>
          <w:color w:val="000000" w:themeColor="text1"/>
        </w:rPr>
        <w:t>overtochten van de studenten</w:t>
      </w:r>
      <w:r w:rsidRPr="00591588">
        <w:rPr>
          <w:rFonts w:cstheme="minorHAnsi"/>
          <w:color w:val="000000" w:themeColor="text1"/>
        </w:rPr>
        <w:t xml:space="preserve"> weer wil vergoeden</w:t>
      </w:r>
      <w:r w:rsidR="004B725B" w:rsidRPr="00591588">
        <w:rPr>
          <w:rFonts w:cstheme="minorHAnsi"/>
          <w:color w:val="000000" w:themeColor="text1"/>
        </w:rPr>
        <w:t>.</w:t>
      </w:r>
      <w:r w:rsidRPr="00591588">
        <w:rPr>
          <w:rFonts w:cstheme="minorHAnsi"/>
          <w:color w:val="000000" w:themeColor="text1"/>
        </w:rPr>
        <w:t xml:space="preserve"> Fijn dat we van de Gemeente Texel al een toezegging hebben </w:t>
      </w:r>
      <w:r w:rsidR="00E92B5A">
        <w:rPr>
          <w:rFonts w:cstheme="minorHAnsi"/>
          <w:color w:val="000000" w:themeColor="text1"/>
        </w:rPr>
        <w:t>dat ze dit project mede zullen ondersteunen.</w:t>
      </w:r>
    </w:p>
    <w:p w:rsidR="007F0C62" w:rsidRPr="00591588" w:rsidRDefault="007F0C62" w:rsidP="007F65A8">
      <w:pPr>
        <w:autoSpaceDE w:val="0"/>
        <w:autoSpaceDN w:val="0"/>
        <w:adjustRightInd w:val="0"/>
        <w:rPr>
          <w:rFonts w:cstheme="minorHAnsi"/>
          <w:color w:val="000000" w:themeColor="text1"/>
        </w:rPr>
      </w:pPr>
    </w:p>
    <w:p w:rsidR="004B725B" w:rsidRPr="00591588" w:rsidRDefault="004B725B" w:rsidP="007F65A8">
      <w:pPr>
        <w:autoSpaceDE w:val="0"/>
        <w:autoSpaceDN w:val="0"/>
        <w:adjustRightInd w:val="0"/>
        <w:rPr>
          <w:rFonts w:cstheme="minorHAnsi"/>
          <w:color w:val="000000" w:themeColor="text1"/>
        </w:rPr>
      </w:pPr>
      <w:r w:rsidRPr="00591588">
        <w:rPr>
          <w:rFonts w:cstheme="minorHAnsi"/>
          <w:color w:val="000000" w:themeColor="text1"/>
        </w:rPr>
        <w:t xml:space="preserve">Het zou </w:t>
      </w:r>
      <w:r w:rsidR="007F0C62" w:rsidRPr="00591588">
        <w:rPr>
          <w:rFonts w:cstheme="minorHAnsi"/>
          <w:color w:val="000000" w:themeColor="text1"/>
        </w:rPr>
        <w:t>mooi</w:t>
      </w:r>
      <w:r w:rsidRPr="00591588">
        <w:rPr>
          <w:rFonts w:cstheme="minorHAnsi"/>
          <w:color w:val="000000" w:themeColor="text1"/>
        </w:rPr>
        <w:t xml:space="preserve"> zijn als we dit project dat bijna alle </w:t>
      </w:r>
      <w:r w:rsidR="00B161F9" w:rsidRPr="00591588">
        <w:rPr>
          <w:rFonts w:cstheme="minorHAnsi"/>
          <w:color w:val="000000" w:themeColor="text1"/>
        </w:rPr>
        <w:t xml:space="preserve">Texelse </w:t>
      </w:r>
      <w:r w:rsidRPr="00591588">
        <w:rPr>
          <w:rFonts w:cstheme="minorHAnsi"/>
          <w:color w:val="000000" w:themeColor="text1"/>
        </w:rPr>
        <w:t>jeugd vanaf 12 jaar en hun omgeving bereikt; een aanzienlijk deel van de Texelse bevolking</w:t>
      </w:r>
      <w:r w:rsidR="007F0C62" w:rsidRPr="00591588">
        <w:rPr>
          <w:rFonts w:cstheme="minorHAnsi"/>
          <w:color w:val="000000" w:themeColor="text1"/>
        </w:rPr>
        <w:t xml:space="preserve"> dus</w:t>
      </w:r>
      <w:r w:rsidRPr="00591588">
        <w:rPr>
          <w:rFonts w:cstheme="minorHAnsi"/>
          <w:color w:val="000000" w:themeColor="text1"/>
        </w:rPr>
        <w:t xml:space="preserve">, ook </w:t>
      </w:r>
      <w:r w:rsidR="00F320B7" w:rsidRPr="00591588">
        <w:rPr>
          <w:rFonts w:cstheme="minorHAnsi"/>
          <w:color w:val="000000" w:themeColor="text1"/>
        </w:rPr>
        <w:t xml:space="preserve">weer </w:t>
      </w:r>
      <w:r w:rsidRPr="00591588">
        <w:rPr>
          <w:rFonts w:cstheme="minorHAnsi"/>
          <w:color w:val="000000" w:themeColor="text1"/>
        </w:rPr>
        <w:t>met vereende krachten kunnen financieren.</w:t>
      </w:r>
    </w:p>
    <w:p w:rsidR="00C26C80" w:rsidRDefault="00C26C80" w:rsidP="007F65A8">
      <w:pPr>
        <w:autoSpaceDE w:val="0"/>
        <w:autoSpaceDN w:val="0"/>
        <w:adjustRightInd w:val="0"/>
        <w:rPr>
          <w:rFonts w:cstheme="minorHAnsi"/>
          <w:sz w:val="32"/>
          <w:szCs w:val="32"/>
        </w:rPr>
      </w:pPr>
    </w:p>
    <w:p w:rsidR="00C26C80" w:rsidRPr="009E1411" w:rsidRDefault="00C26C80" w:rsidP="007F65A8">
      <w:pPr>
        <w:autoSpaceDE w:val="0"/>
        <w:autoSpaceDN w:val="0"/>
        <w:adjustRightInd w:val="0"/>
        <w:rPr>
          <w:rFonts w:cstheme="minorHAnsi"/>
          <w:sz w:val="32"/>
          <w:szCs w:val="32"/>
        </w:rPr>
      </w:pPr>
    </w:p>
    <w:p w:rsidR="00BC19FF" w:rsidRPr="00B129DB" w:rsidRDefault="00BC19FF" w:rsidP="007F65A8">
      <w:pPr>
        <w:rPr>
          <w:rFonts w:cstheme="minorHAnsi"/>
        </w:rPr>
      </w:pPr>
    </w:p>
    <w:sectPr w:rsidR="00BC19FF" w:rsidRPr="00B129DB" w:rsidSect="001D243B">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0F6B" w:rsidRDefault="00A90F6B" w:rsidP="00FA3BB4">
      <w:r>
        <w:separator/>
      </w:r>
    </w:p>
  </w:endnote>
  <w:endnote w:type="continuationSeparator" w:id="0">
    <w:p w:rsidR="00A90F6B" w:rsidRDefault="00A90F6B" w:rsidP="00F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0F6B" w:rsidRDefault="00A90F6B" w:rsidP="00FA3BB4">
      <w:r>
        <w:separator/>
      </w:r>
    </w:p>
  </w:footnote>
  <w:footnote w:type="continuationSeparator" w:id="0">
    <w:p w:rsidR="00A90F6B" w:rsidRDefault="00A90F6B" w:rsidP="00FA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3BB4" w:rsidRDefault="00FA3BB4">
    <w:pPr>
      <w:pStyle w:val="Koptekst"/>
    </w:pPr>
  </w:p>
  <w:p w:rsidR="00FA3BB4" w:rsidRDefault="00FA3B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AB6"/>
    <w:multiLevelType w:val="hybridMultilevel"/>
    <w:tmpl w:val="FCACF3D4"/>
    <w:lvl w:ilvl="0" w:tplc="28A4A058">
      <w:start w:val="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361658"/>
    <w:multiLevelType w:val="hybridMultilevel"/>
    <w:tmpl w:val="EC62F6A0"/>
    <w:lvl w:ilvl="0" w:tplc="A170CBFA">
      <w:numFmt w:val="bullet"/>
      <w:lvlText w:val=""/>
      <w:lvlJc w:val="left"/>
      <w:pPr>
        <w:ind w:left="720" w:hanging="360"/>
      </w:pPr>
      <w:rPr>
        <w:rFonts w:ascii="Symbol" w:eastAsiaTheme="minorHAnsi" w:hAnsi="Symbol" w:cstheme="minorHAnsi" w:hint="default"/>
        <w:sz w:val="2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2389471">
    <w:abstractNumId w:val="0"/>
  </w:num>
  <w:num w:numId="2" w16cid:durableId="1729912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DB"/>
    <w:rsid w:val="00003993"/>
    <w:rsid w:val="000969E5"/>
    <w:rsid w:val="001052E1"/>
    <w:rsid w:val="00126542"/>
    <w:rsid w:val="00137CF7"/>
    <w:rsid w:val="0014529F"/>
    <w:rsid w:val="001D243B"/>
    <w:rsid w:val="00210C8A"/>
    <w:rsid w:val="00241AE2"/>
    <w:rsid w:val="00277E43"/>
    <w:rsid w:val="002B2191"/>
    <w:rsid w:val="002D2A2D"/>
    <w:rsid w:val="00311331"/>
    <w:rsid w:val="00330D3B"/>
    <w:rsid w:val="00370AEF"/>
    <w:rsid w:val="003A0E90"/>
    <w:rsid w:val="003E75DC"/>
    <w:rsid w:val="004B725B"/>
    <w:rsid w:val="004C28F9"/>
    <w:rsid w:val="004C435A"/>
    <w:rsid w:val="004D15E1"/>
    <w:rsid w:val="005770DD"/>
    <w:rsid w:val="00587871"/>
    <w:rsid w:val="00591588"/>
    <w:rsid w:val="006475B9"/>
    <w:rsid w:val="00657252"/>
    <w:rsid w:val="006954EF"/>
    <w:rsid w:val="006C7BD3"/>
    <w:rsid w:val="006E7584"/>
    <w:rsid w:val="00726CA9"/>
    <w:rsid w:val="007C3135"/>
    <w:rsid w:val="007F0C62"/>
    <w:rsid w:val="007F65A8"/>
    <w:rsid w:val="00921F74"/>
    <w:rsid w:val="009471C9"/>
    <w:rsid w:val="009610CD"/>
    <w:rsid w:val="0097343F"/>
    <w:rsid w:val="00977ECC"/>
    <w:rsid w:val="009B2BF0"/>
    <w:rsid w:val="009D2062"/>
    <w:rsid w:val="009E1411"/>
    <w:rsid w:val="009F0D31"/>
    <w:rsid w:val="009F4F55"/>
    <w:rsid w:val="00A110DA"/>
    <w:rsid w:val="00A15739"/>
    <w:rsid w:val="00A40B83"/>
    <w:rsid w:val="00A73690"/>
    <w:rsid w:val="00A90F6B"/>
    <w:rsid w:val="00AF7F57"/>
    <w:rsid w:val="00B037A4"/>
    <w:rsid w:val="00B129DB"/>
    <w:rsid w:val="00B13AEE"/>
    <w:rsid w:val="00B161F9"/>
    <w:rsid w:val="00B27B71"/>
    <w:rsid w:val="00B62A9B"/>
    <w:rsid w:val="00B630E9"/>
    <w:rsid w:val="00BC19FF"/>
    <w:rsid w:val="00C26C80"/>
    <w:rsid w:val="00C33B79"/>
    <w:rsid w:val="00C36592"/>
    <w:rsid w:val="00C83658"/>
    <w:rsid w:val="00C947A9"/>
    <w:rsid w:val="00CB65D2"/>
    <w:rsid w:val="00D3474B"/>
    <w:rsid w:val="00D51ACE"/>
    <w:rsid w:val="00DE46B8"/>
    <w:rsid w:val="00E11AE8"/>
    <w:rsid w:val="00E34237"/>
    <w:rsid w:val="00E357C3"/>
    <w:rsid w:val="00E50742"/>
    <w:rsid w:val="00E92B5A"/>
    <w:rsid w:val="00E951DF"/>
    <w:rsid w:val="00E95683"/>
    <w:rsid w:val="00ED17C7"/>
    <w:rsid w:val="00F217D9"/>
    <w:rsid w:val="00F22477"/>
    <w:rsid w:val="00F320B7"/>
    <w:rsid w:val="00F75B0A"/>
    <w:rsid w:val="00F90CD9"/>
    <w:rsid w:val="00FA3BB4"/>
    <w:rsid w:val="00FB2C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68BB"/>
  <w15:chartTrackingRefBased/>
  <w15:docId w15:val="{AD62CDA4-4022-6B42-BA72-48A40E1E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2A2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40B83"/>
    <w:pPr>
      <w:spacing w:before="100" w:beforeAutospacing="1" w:after="100" w:afterAutospacing="1"/>
    </w:pPr>
    <w:rPr>
      <w:rFonts w:ascii="Times New Roman" w:eastAsia="Times New Roman" w:hAnsi="Times New Roman" w:cs="Times New Roman"/>
      <w:lang w:eastAsia="nl-NL"/>
    </w:rPr>
  </w:style>
  <w:style w:type="character" w:customStyle="1" w:styleId="inline-expanderbody">
    <w:name w:val="inline-expander__body"/>
    <w:basedOn w:val="Standaardalinea-lettertype"/>
    <w:rsid w:val="00A40B83"/>
  </w:style>
  <w:style w:type="character" w:styleId="Nadruk">
    <w:name w:val="Emphasis"/>
    <w:basedOn w:val="Standaardalinea-lettertype"/>
    <w:uiPriority w:val="20"/>
    <w:qFormat/>
    <w:rsid w:val="00A40B83"/>
    <w:rPr>
      <w:i/>
      <w:iCs/>
    </w:rPr>
  </w:style>
  <w:style w:type="character" w:customStyle="1" w:styleId="inline-expandersnippit">
    <w:name w:val="inline-expander__snippit"/>
    <w:basedOn w:val="Standaardalinea-lettertype"/>
    <w:rsid w:val="00A40B83"/>
  </w:style>
  <w:style w:type="paragraph" w:customStyle="1" w:styleId="style14">
    <w:name w:val="style14"/>
    <w:basedOn w:val="Standaard"/>
    <w:rsid w:val="00A40B83"/>
    <w:pPr>
      <w:spacing w:before="100" w:beforeAutospacing="1" w:after="100" w:afterAutospacing="1"/>
    </w:pPr>
    <w:rPr>
      <w:rFonts w:ascii="Times New Roman" w:eastAsia="Times New Roman" w:hAnsi="Times New Roman" w:cs="Times New Roman"/>
      <w:lang w:eastAsia="nl-NL"/>
    </w:rPr>
  </w:style>
  <w:style w:type="character" w:customStyle="1" w:styleId="style9">
    <w:name w:val="style9"/>
    <w:basedOn w:val="Standaardalinea-lettertype"/>
    <w:rsid w:val="00A40B83"/>
  </w:style>
  <w:style w:type="character" w:customStyle="1" w:styleId="style2">
    <w:name w:val="style2"/>
    <w:basedOn w:val="Standaardalinea-lettertype"/>
    <w:rsid w:val="00A40B83"/>
  </w:style>
  <w:style w:type="character" w:customStyle="1" w:styleId="style4">
    <w:name w:val="style4"/>
    <w:basedOn w:val="Standaardalinea-lettertype"/>
    <w:rsid w:val="00A40B83"/>
  </w:style>
  <w:style w:type="character" w:customStyle="1" w:styleId="style3">
    <w:name w:val="style3"/>
    <w:basedOn w:val="Standaardalinea-lettertype"/>
    <w:rsid w:val="00A40B83"/>
  </w:style>
  <w:style w:type="character" w:customStyle="1" w:styleId="style5">
    <w:name w:val="style5"/>
    <w:basedOn w:val="Standaardalinea-lettertype"/>
    <w:rsid w:val="00A40B83"/>
  </w:style>
  <w:style w:type="character" w:customStyle="1" w:styleId="style7">
    <w:name w:val="style7"/>
    <w:basedOn w:val="Standaardalinea-lettertype"/>
    <w:rsid w:val="00A40B83"/>
  </w:style>
  <w:style w:type="paragraph" w:styleId="Koptekst">
    <w:name w:val="header"/>
    <w:basedOn w:val="Standaard"/>
    <w:link w:val="KoptekstChar"/>
    <w:uiPriority w:val="99"/>
    <w:unhideWhenUsed/>
    <w:rsid w:val="00FA3BB4"/>
    <w:pPr>
      <w:tabs>
        <w:tab w:val="center" w:pos="4536"/>
        <w:tab w:val="right" w:pos="9072"/>
      </w:tabs>
    </w:pPr>
  </w:style>
  <w:style w:type="character" w:customStyle="1" w:styleId="KoptekstChar">
    <w:name w:val="Koptekst Char"/>
    <w:basedOn w:val="Standaardalinea-lettertype"/>
    <w:link w:val="Koptekst"/>
    <w:uiPriority w:val="99"/>
    <w:rsid w:val="00FA3BB4"/>
  </w:style>
  <w:style w:type="paragraph" w:styleId="Voettekst">
    <w:name w:val="footer"/>
    <w:basedOn w:val="Standaard"/>
    <w:link w:val="VoettekstChar"/>
    <w:uiPriority w:val="99"/>
    <w:unhideWhenUsed/>
    <w:rsid w:val="00FA3BB4"/>
    <w:pPr>
      <w:tabs>
        <w:tab w:val="center" w:pos="4536"/>
        <w:tab w:val="right" w:pos="9072"/>
      </w:tabs>
    </w:pPr>
  </w:style>
  <w:style w:type="character" w:customStyle="1" w:styleId="VoettekstChar">
    <w:name w:val="Voettekst Char"/>
    <w:basedOn w:val="Standaardalinea-lettertype"/>
    <w:link w:val="Voettekst"/>
    <w:uiPriority w:val="99"/>
    <w:rsid w:val="00FA3BB4"/>
  </w:style>
  <w:style w:type="table" w:styleId="Tabelraster">
    <w:name w:val="Table Grid"/>
    <w:basedOn w:val="Standaardtabel"/>
    <w:uiPriority w:val="39"/>
    <w:rsid w:val="00F75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C7BD3"/>
    <w:rPr>
      <w:color w:val="0563C1" w:themeColor="hyperlink"/>
      <w:u w:val="single"/>
    </w:rPr>
  </w:style>
  <w:style w:type="character" w:styleId="Onopgelostemelding">
    <w:name w:val="Unresolved Mention"/>
    <w:basedOn w:val="Standaardalinea-lettertype"/>
    <w:uiPriority w:val="99"/>
    <w:semiHidden/>
    <w:unhideWhenUsed/>
    <w:rsid w:val="006C7BD3"/>
    <w:rPr>
      <w:color w:val="605E5C"/>
      <w:shd w:val="clear" w:color="auto" w:fill="E1DFDD"/>
    </w:rPr>
  </w:style>
  <w:style w:type="character" w:customStyle="1" w:styleId="Kop1Char">
    <w:name w:val="Kop 1 Char"/>
    <w:basedOn w:val="Standaardalinea-lettertype"/>
    <w:link w:val="Kop1"/>
    <w:uiPriority w:val="9"/>
    <w:rsid w:val="002D2A2D"/>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2D2A2D"/>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2D2A2D"/>
    <w:pPr>
      <w:spacing w:before="240" w:after="120"/>
    </w:pPr>
    <w:rPr>
      <w:rFonts w:cstheme="minorHAnsi"/>
      <w:b/>
      <w:bCs/>
      <w:sz w:val="20"/>
      <w:szCs w:val="20"/>
    </w:rPr>
  </w:style>
  <w:style w:type="paragraph" w:styleId="Inhopg2">
    <w:name w:val="toc 2"/>
    <w:basedOn w:val="Standaard"/>
    <w:next w:val="Standaard"/>
    <w:autoRedefine/>
    <w:uiPriority w:val="39"/>
    <w:semiHidden/>
    <w:unhideWhenUsed/>
    <w:rsid w:val="002D2A2D"/>
    <w:pPr>
      <w:spacing w:before="120"/>
      <w:ind w:left="240"/>
    </w:pPr>
    <w:rPr>
      <w:rFonts w:cstheme="minorHAnsi"/>
      <w:i/>
      <w:iCs/>
      <w:sz w:val="20"/>
      <w:szCs w:val="20"/>
    </w:rPr>
  </w:style>
  <w:style w:type="paragraph" w:styleId="Inhopg3">
    <w:name w:val="toc 3"/>
    <w:basedOn w:val="Standaard"/>
    <w:next w:val="Standaard"/>
    <w:autoRedefine/>
    <w:uiPriority w:val="39"/>
    <w:semiHidden/>
    <w:unhideWhenUsed/>
    <w:rsid w:val="002D2A2D"/>
    <w:pPr>
      <w:ind w:left="480"/>
    </w:pPr>
    <w:rPr>
      <w:rFonts w:cstheme="minorHAnsi"/>
      <w:sz w:val="20"/>
      <w:szCs w:val="20"/>
    </w:rPr>
  </w:style>
  <w:style w:type="paragraph" w:styleId="Inhopg4">
    <w:name w:val="toc 4"/>
    <w:basedOn w:val="Standaard"/>
    <w:next w:val="Standaard"/>
    <w:autoRedefine/>
    <w:uiPriority w:val="39"/>
    <w:semiHidden/>
    <w:unhideWhenUsed/>
    <w:rsid w:val="002D2A2D"/>
    <w:pPr>
      <w:ind w:left="720"/>
    </w:pPr>
    <w:rPr>
      <w:rFonts w:cstheme="minorHAnsi"/>
      <w:sz w:val="20"/>
      <w:szCs w:val="20"/>
    </w:rPr>
  </w:style>
  <w:style w:type="paragraph" w:styleId="Inhopg5">
    <w:name w:val="toc 5"/>
    <w:basedOn w:val="Standaard"/>
    <w:next w:val="Standaard"/>
    <w:autoRedefine/>
    <w:uiPriority w:val="39"/>
    <w:semiHidden/>
    <w:unhideWhenUsed/>
    <w:rsid w:val="002D2A2D"/>
    <w:pPr>
      <w:ind w:left="960"/>
    </w:pPr>
    <w:rPr>
      <w:rFonts w:cstheme="minorHAnsi"/>
      <w:sz w:val="20"/>
      <w:szCs w:val="20"/>
    </w:rPr>
  </w:style>
  <w:style w:type="paragraph" w:styleId="Inhopg6">
    <w:name w:val="toc 6"/>
    <w:basedOn w:val="Standaard"/>
    <w:next w:val="Standaard"/>
    <w:autoRedefine/>
    <w:uiPriority w:val="39"/>
    <w:semiHidden/>
    <w:unhideWhenUsed/>
    <w:rsid w:val="002D2A2D"/>
    <w:pPr>
      <w:ind w:left="1200"/>
    </w:pPr>
    <w:rPr>
      <w:rFonts w:cstheme="minorHAnsi"/>
      <w:sz w:val="20"/>
      <w:szCs w:val="20"/>
    </w:rPr>
  </w:style>
  <w:style w:type="paragraph" w:styleId="Inhopg7">
    <w:name w:val="toc 7"/>
    <w:basedOn w:val="Standaard"/>
    <w:next w:val="Standaard"/>
    <w:autoRedefine/>
    <w:uiPriority w:val="39"/>
    <w:semiHidden/>
    <w:unhideWhenUsed/>
    <w:rsid w:val="002D2A2D"/>
    <w:pPr>
      <w:ind w:left="1440"/>
    </w:pPr>
    <w:rPr>
      <w:rFonts w:cstheme="minorHAnsi"/>
      <w:sz w:val="20"/>
      <w:szCs w:val="20"/>
    </w:rPr>
  </w:style>
  <w:style w:type="paragraph" w:styleId="Inhopg8">
    <w:name w:val="toc 8"/>
    <w:basedOn w:val="Standaard"/>
    <w:next w:val="Standaard"/>
    <w:autoRedefine/>
    <w:uiPriority w:val="39"/>
    <w:semiHidden/>
    <w:unhideWhenUsed/>
    <w:rsid w:val="002D2A2D"/>
    <w:pPr>
      <w:ind w:left="1680"/>
    </w:pPr>
    <w:rPr>
      <w:rFonts w:cstheme="minorHAnsi"/>
      <w:sz w:val="20"/>
      <w:szCs w:val="20"/>
    </w:rPr>
  </w:style>
  <w:style w:type="paragraph" w:styleId="Inhopg9">
    <w:name w:val="toc 9"/>
    <w:basedOn w:val="Standaard"/>
    <w:next w:val="Standaard"/>
    <w:autoRedefine/>
    <w:uiPriority w:val="39"/>
    <w:semiHidden/>
    <w:unhideWhenUsed/>
    <w:rsid w:val="002D2A2D"/>
    <w:pPr>
      <w:ind w:left="1920"/>
    </w:pPr>
    <w:rPr>
      <w:rFonts w:cstheme="minorHAnsi"/>
      <w:sz w:val="20"/>
      <w:szCs w:val="20"/>
    </w:rPr>
  </w:style>
  <w:style w:type="paragraph" w:styleId="Lijstalinea">
    <w:name w:val="List Paragraph"/>
    <w:basedOn w:val="Standaard"/>
    <w:uiPriority w:val="34"/>
    <w:qFormat/>
    <w:rsid w:val="00947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50331">
      <w:bodyDiv w:val="1"/>
      <w:marLeft w:val="0"/>
      <w:marRight w:val="0"/>
      <w:marTop w:val="0"/>
      <w:marBottom w:val="0"/>
      <w:divBdr>
        <w:top w:val="none" w:sz="0" w:space="0" w:color="auto"/>
        <w:left w:val="none" w:sz="0" w:space="0" w:color="auto"/>
        <w:bottom w:val="none" w:sz="0" w:space="0" w:color="auto"/>
        <w:right w:val="none" w:sz="0" w:space="0" w:color="auto"/>
      </w:divBdr>
    </w:div>
    <w:div w:id="999890336">
      <w:bodyDiv w:val="1"/>
      <w:marLeft w:val="0"/>
      <w:marRight w:val="0"/>
      <w:marTop w:val="0"/>
      <w:marBottom w:val="0"/>
      <w:divBdr>
        <w:top w:val="none" w:sz="0" w:space="0" w:color="auto"/>
        <w:left w:val="none" w:sz="0" w:space="0" w:color="auto"/>
        <w:bottom w:val="none" w:sz="0" w:space="0" w:color="auto"/>
        <w:right w:val="none" w:sz="0" w:space="0" w:color="auto"/>
      </w:divBdr>
      <w:divsChild>
        <w:div w:id="783959097">
          <w:marLeft w:val="0"/>
          <w:marRight w:val="0"/>
          <w:marTop w:val="0"/>
          <w:marBottom w:val="0"/>
          <w:divBdr>
            <w:top w:val="none" w:sz="0" w:space="0" w:color="auto"/>
            <w:left w:val="none" w:sz="0" w:space="0" w:color="auto"/>
            <w:bottom w:val="none" w:sz="0" w:space="0" w:color="auto"/>
            <w:right w:val="none" w:sz="0" w:space="0" w:color="auto"/>
          </w:divBdr>
        </w:div>
        <w:div w:id="1617784351">
          <w:marLeft w:val="0"/>
          <w:marRight w:val="0"/>
          <w:marTop w:val="0"/>
          <w:marBottom w:val="0"/>
          <w:divBdr>
            <w:top w:val="none" w:sz="0" w:space="0" w:color="auto"/>
            <w:left w:val="none" w:sz="0" w:space="0" w:color="auto"/>
            <w:bottom w:val="none" w:sz="0" w:space="0" w:color="auto"/>
            <w:right w:val="none" w:sz="0" w:space="0" w:color="auto"/>
          </w:divBdr>
        </w:div>
      </w:divsChild>
    </w:div>
    <w:div w:id="1483623483">
      <w:bodyDiv w:val="1"/>
      <w:marLeft w:val="0"/>
      <w:marRight w:val="0"/>
      <w:marTop w:val="0"/>
      <w:marBottom w:val="0"/>
      <w:divBdr>
        <w:top w:val="none" w:sz="0" w:space="0" w:color="auto"/>
        <w:left w:val="none" w:sz="0" w:space="0" w:color="auto"/>
        <w:bottom w:val="none" w:sz="0" w:space="0" w:color="auto"/>
        <w:right w:val="none" w:sz="0" w:space="0" w:color="auto"/>
      </w:divBdr>
    </w:div>
    <w:div w:id="19735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unstweektexel.nl" TargetMode="External"/><Relationship Id="rId4" Type="http://schemas.openxmlformats.org/officeDocument/2006/relationships/settings" Target="settings.xml"/><Relationship Id="rId9" Type="http://schemas.openxmlformats.org/officeDocument/2006/relationships/hyperlink" Target="https://doi.org/10.1111/j.0956-7976.2004.00711.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DE5E1-3A7C-334D-BD69-DDDBB459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2347</Words>
  <Characters>12909</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Wieneke Boon</dc:creator>
  <cp:keywords/>
  <dc:description/>
  <cp:lastModifiedBy>Wieneke Boon</cp:lastModifiedBy>
  <cp:revision>3</cp:revision>
  <dcterms:created xsi:type="dcterms:W3CDTF">2025-02-19T12:19:00Z</dcterms:created>
  <dcterms:modified xsi:type="dcterms:W3CDTF">2025-02-19T12:42:00Z</dcterms:modified>
</cp:coreProperties>
</file>